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09B6C" w14:textId="77777777" w:rsidR="001611A1" w:rsidRDefault="001611A1">
      <w:pPr>
        <w:rPr>
          <w:rFonts w:ascii="Helvetica" w:hAnsi="Helvetica"/>
          <w:b/>
        </w:rPr>
      </w:pPr>
    </w:p>
    <w:p w14:paraId="185A21C2" w14:textId="54CDDA1B" w:rsidR="001B3CA1" w:rsidRDefault="001B3CA1" w:rsidP="00AE0C9B">
      <w:pPr>
        <w:rPr>
          <w:rFonts w:ascii="Helvetica" w:hAnsi="Helvetica"/>
          <w:b/>
        </w:rPr>
      </w:pPr>
      <w:r>
        <w:rPr>
          <w:rFonts w:ascii="Helvetica" w:hAnsi="Helvetica"/>
          <w:b/>
        </w:rPr>
        <w:t xml:space="preserve">GENERAL MENTAL HEALTH POLICY FOR </w:t>
      </w:r>
      <w:r w:rsidRPr="001B3CA1">
        <w:rPr>
          <w:rFonts w:ascii="Helvetica" w:hAnsi="Helvetica"/>
          <w:b/>
          <w:highlight w:val="yellow"/>
        </w:rPr>
        <w:t>SCHOOL XX</w:t>
      </w:r>
    </w:p>
    <w:p w14:paraId="1F690D8D" w14:textId="77777777" w:rsidR="001B3CA1" w:rsidRPr="001B3CA1" w:rsidRDefault="001B3CA1" w:rsidP="00AE0C9B">
      <w:pPr>
        <w:pStyle w:val="NormalWeb"/>
        <w:spacing w:after="0" w:afterAutospacing="0"/>
        <w:rPr>
          <w:rFonts w:ascii="Helvetica" w:hAnsi="Helvetica"/>
          <w:color w:val="000000" w:themeColor="text1"/>
          <w:sz w:val="24"/>
          <w:szCs w:val="24"/>
        </w:rPr>
      </w:pPr>
      <w:r w:rsidRPr="001B3CA1">
        <w:rPr>
          <w:rFonts w:ascii="Helvetica" w:hAnsi="Helvetica"/>
          <w:b/>
          <w:bCs/>
          <w:color w:val="000000" w:themeColor="text1"/>
          <w:sz w:val="24"/>
          <w:szCs w:val="24"/>
        </w:rPr>
        <w:t xml:space="preserve">Policy Statement </w:t>
      </w:r>
    </w:p>
    <w:p w14:paraId="1C399C89" w14:textId="77777777" w:rsidR="001B3CA1" w:rsidRPr="00E109E6" w:rsidRDefault="001B3CA1" w:rsidP="00AE0C9B">
      <w:pPr>
        <w:pStyle w:val="NormalWeb"/>
        <w:spacing w:after="0" w:afterAutospacing="0"/>
        <w:rPr>
          <w:rFonts w:ascii="Helvetica" w:hAnsi="Helvetica"/>
          <w:sz w:val="24"/>
          <w:szCs w:val="24"/>
        </w:rPr>
      </w:pPr>
      <w:r>
        <w:rPr>
          <w:rFonts w:ascii="Helvetica" w:hAnsi="Helvetica"/>
          <w:i/>
          <w:iCs/>
          <w:sz w:val="24"/>
          <w:szCs w:val="24"/>
        </w:rPr>
        <w:t>‘</w:t>
      </w:r>
      <w:r w:rsidRPr="00E109E6">
        <w:rPr>
          <w:rFonts w:ascii="Helvetica" w:hAnsi="Helvetica"/>
          <w:i/>
          <w:iCs/>
          <w:sz w:val="24"/>
          <w:szCs w:val="24"/>
        </w:rPr>
        <w:t>Mental health is a state of well-being in which every individual realises his or her own potential, can cope with the normal stresses of life, can work productively and fruitfully, and is able to make a contribution to her or his community</w:t>
      </w:r>
      <w:r>
        <w:rPr>
          <w:rFonts w:ascii="Helvetica" w:hAnsi="Helvetica"/>
          <w:i/>
          <w:iCs/>
          <w:sz w:val="24"/>
          <w:szCs w:val="24"/>
        </w:rPr>
        <w:t>’</w:t>
      </w:r>
      <w:r w:rsidRPr="00E109E6">
        <w:rPr>
          <w:rFonts w:ascii="Helvetica" w:hAnsi="Helvetica"/>
          <w:i/>
          <w:iCs/>
          <w:sz w:val="24"/>
          <w:szCs w:val="24"/>
        </w:rPr>
        <w:t xml:space="preserve">. (World Health Organization, 2012) </w:t>
      </w:r>
    </w:p>
    <w:p w14:paraId="69370417" w14:textId="77777777" w:rsidR="001B3CA1" w:rsidRPr="00E109E6" w:rsidRDefault="001B3CA1" w:rsidP="00AE0C9B">
      <w:pPr>
        <w:pStyle w:val="NormalWeb"/>
        <w:spacing w:after="0" w:afterAutospacing="0"/>
        <w:rPr>
          <w:rFonts w:ascii="Helvetica" w:hAnsi="Helvetica"/>
          <w:sz w:val="24"/>
          <w:szCs w:val="24"/>
        </w:rPr>
      </w:pPr>
      <w:r w:rsidRPr="00E109E6">
        <w:rPr>
          <w:rFonts w:ascii="Helvetica" w:hAnsi="Helvetica"/>
          <w:sz w:val="24"/>
          <w:szCs w:val="24"/>
        </w:rPr>
        <w:t xml:space="preserve">Our aim is to promote positive mental health for all our students and for every member of our staff. We do this using a whole school approach which includes providing mental health education, running well-being programmes, establishing policies and procedures to pick up on any mental ill health difficulties early, educating on signposting and for those vulnerable, specific targeted help where appropriate. Our ethos to promote parity of both physical and mental health is embedded firmly in the fundamental beliefs and values of the school We will, at all times promote a safe and stable environment for students affected both directly, and indirectly by mental ill health. </w:t>
      </w:r>
    </w:p>
    <w:p w14:paraId="7EA4DBC4" w14:textId="77777777" w:rsidR="001B3CA1" w:rsidRPr="00E109E6" w:rsidRDefault="001B3CA1" w:rsidP="00AE0C9B">
      <w:pPr>
        <w:pStyle w:val="NormalWeb"/>
        <w:spacing w:after="0" w:afterAutospacing="0"/>
        <w:rPr>
          <w:rFonts w:ascii="Helvetica" w:hAnsi="Helvetica"/>
          <w:sz w:val="24"/>
          <w:szCs w:val="24"/>
        </w:rPr>
      </w:pPr>
      <w:r w:rsidRPr="00E109E6">
        <w:rPr>
          <w:rFonts w:ascii="Helvetica" w:hAnsi="Helvetica"/>
          <w:bCs/>
          <w:sz w:val="24"/>
          <w:szCs w:val="24"/>
        </w:rPr>
        <w:t xml:space="preserve">This is the main mental health policy of </w:t>
      </w:r>
      <w:r w:rsidRPr="007C3E5E">
        <w:rPr>
          <w:rFonts w:ascii="Helvetica" w:hAnsi="Helvetica"/>
          <w:bCs/>
          <w:sz w:val="24"/>
          <w:szCs w:val="24"/>
          <w:highlight w:val="yellow"/>
        </w:rPr>
        <w:t>the school</w:t>
      </w:r>
      <w:r w:rsidRPr="00E109E6">
        <w:rPr>
          <w:rFonts w:ascii="Helvetica" w:hAnsi="Helvetica"/>
          <w:bCs/>
          <w:sz w:val="24"/>
          <w:szCs w:val="24"/>
        </w:rPr>
        <w:t>. There are also a range of specific policies relating to depression, self-harm, eating disorders and substance misuse.</w:t>
      </w:r>
    </w:p>
    <w:p w14:paraId="158FE03F" w14:textId="77777777" w:rsidR="001B3CA1" w:rsidRPr="001B3CA1" w:rsidRDefault="001B3CA1" w:rsidP="00AE0C9B">
      <w:pPr>
        <w:pStyle w:val="NormalWeb"/>
        <w:spacing w:after="0" w:afterAutospacing="0"/>
        <w:rPr>
          <w:rFonts w:ascii="Helvetica" w:hAnsi="Helvetica"/>
          <w:color w:val="000000" w:themeColor="text1"/>
          <w:sz w:val="24"/>
          <w:szCs w:val="24"/>
        </w:rPr>
      </w:pPr>
      <w:r w:rsidRPr="001B3CA1">
        <w:rPr>
          <w:rFonts w:ascii="Helvetica" w:hAnsi="Helvetica"/>
          <w:b/>
          <w:bCs/>
          <w:color w:val="000000" w:themeColor="text1"/>
          <w:sz w:val="24"/>
          <w:szCs w:val="24"/>
        </w:rPr>
        <w:t xml:space="preserve">Scope </w:t>
      </w:r>
    </w:p>
    <w:p w14:paraId="4B9A960C" w14:textId="77777777" w:rsidR="001B3CA1" w:rsidRPr="00E109E6" w:rsidRDefault="001B3CA1" w:rsidP="00AE0C9B">
      <w:pPr>
        <w:pStyle w:val="NormalWeb"/>
        <w:spacing w:after="0" w:afterAutospacing="0"/>
        <w:rPr>
          <w:rFonts w:ascii="Helvetica" w:hAnsi="Helvetica"/>
          <w:sz w:val="24"/>
          <w:szCs w:val="24"/>
        </w:rPr>
      </w:pPr>
      <w:r>
        <w:rPr>
          <w:rFonts w:ascii="Helvetica" w:hAnsi="Helvetica"/>
          <w:sz w:val="24"/>
          <w:szCs w:val="24"/>
        </w:rPr>
        <w:t>This document outlines</w:t>
      </w:r>
      <w:r w:rsidRPr="00E109E6">
        <w:rPr>
          <w:rFonts w:ascii="Helvetica" w:hAnsi="Helvetica"/>
          <w:sz w:val="24"/>
          <w:szCs w:val="24"/>
        </w:rPr>
        <w:t xml:space="preserve"> the school’s approach to promoting positive mental </w:t>
      </w:r>
      <w:r>
        <w:rPr>
          <w:rFonts w:ascii="Helvetica" w:hAnsi="Helvetica"/>
          <w:sz w:val="24"/>
          <w:szCs w:val="24"/>
        </w:rPr>
        <w:t>health and wellbeing. It</w:t>
      </w:r>
      <w:r w:rsidRPr="00E109E6">
        <w:rPr>
          <w:rFonts w:ascii="Helvetica" w:hAnsi="Helvetica"/>
          <w:sz w:val="24"/>
          <w:szCs w:val="24"/>
        </w:rPr>
        <w:t xml:space="preserve"> is inte</w:t>
      </w:r>
      <w:r>
        <w:rPr>
          <w:rFonts w:ascii="Helvetica" w:hAnsi="Helvetica"/>
          <w:sz w:val="24"/>
          <w:szCs w:val="24"/>
        </w:rPr>
        <w:t xml:space="preserve">nded as guidance for all staff, governors and </w:t>
      </w:r>
      <w:r w:rsidRPr="00E109E6">
        <w:rPr>
          <w:rFonts w:ascii="Helvetica" w:hAnsi="Helvetica"/>
          <w:sz w:val="24"/>
          <w:szCs w:val="24"/>
        </w:rPr>
        <w:t xml:space="preserve">parents. </w:t>
      </w:r>
    </w:p>
    <w:p w14:paraId="047B16F1" w14:textId="77777777" w:rsidR="001B3CA1" w:rsidRPr="00E109E6" w:rsidRDefault="001B3CA1" w:rsidP="00AE0C9B">
      <w:pPr>
        <w:pStyle w:val="NormalWeb"/>
        <w:spacing w:after="0" w:afterAutospacing="0"/>
        <w:rPr>
          <w:rFonts w:ascii="Helvetica" w:hAnsi="Helvetica"/>
          <w:sz w:val="24"/>
          <w:szCs w:val="24"/>
        </w:rPr>
      </w:pPr>
      <w:r w:rsidRPr="00E109E6">
        <w:rPr>
          <w:rFonts w:ascii="Helvetica" w:hAnsi="Helvetica"/>
          <w:sz w:val="24"/>
          <w:szCs w:val="24"/>
        </w:rPr>
        <w:t xml:space="preserve">This policy should be read in conjunction with our medical policy in cases where a student’s mental health overlaps with or is linked to a medical issue and the SEND policy where a student has an identified special educational need. </w:t>
      </w:r>
    </w:p>
    <w:p w14:paraId="012BC118" w14:textId="77777777" w:rsidR="001B3CA1" w:rsidRPr="001B3CA1" w:rsidRDefault="001B3CA1" w:rsidP="00AE0C9B">
      <w:pPr>
        <w:pStyle w:val="NormalWeb"/>
        <w:spacing w:after="0" w:afterAutospacing="0"/>
        <w:rPr>
          <w:rFonts w:ascii="Helvetica" w:hAnsi="Helvetica"/>
          <w:b/>
          <w:bCs/>
          <w:color w:val="000000" w:themeColor="text1"/>
          <w:sz w:val="24"/>
          <w:szCs w:val="24"/>
        </w:rPr>
      </w:pPr>
      <w:r w:rsidRPr="001B3CA1">
        <w:rPr>
          <w:rFonts w:ascii="Helvetica" w:hAnsi="Helvetica"/>
          <w:b/>
          <w:bCs/>
          <w:color w:val="000000" w:themeColor="text1"/>
          <w:sz w:val="24"/>
          <w:szCs w:val="24"/>
        </w:rPr>
        <w:t xml:space="preserve">Policy Aims: </w:t>
      </w:r>
    </w:p>
    <w:p w14:paraId="069B6946" w14:textId="77777777" w:rsidR="001B3CA1" w:rsidRPr="00E109E6" w:rsidRDefault="001B3CA1" w:rsidP="00AE0C9B">
      <w:pPr>
        <w:pStyle w:val="NormalWeb"/>
        <w:numPr>
          <w:ilvl w:val="0"/>
          <w:numId w:val="5"/>
        </w:numPr>
        <w:spacing w:after="0" w:afterAutospacing="0"/>
        <w:ind w:left="360"/>
        <w:rPr>
          <w:rFonts w:ascii="Helvetica" w:hAnsi="Helvetica"/>
          <w:sz w:val="24"/>
          <w:szCs w:val="24"/>
        </w:rPr>
      </w:pPr>
      <w:r>
        <w:rPr>
          <w:rFonts w:ascii="Helvetica" w:hAnsi="Helvetica"/>
          <w:sz w:val="24"/>
          <w:szCs w:val="24"/>
        </w:rPr>
        <w:t>To p</w:t>
      </w:r>
      <w:r w:rsidRPr="00E109E6">
        <w:rPr>
          <w:rFonts w:ascii="Helvetica" w:hAnsi="Helvetica"/>
          <w:sz w:val="24"/>
          <w:szCs w:val="24"/>
        </w:rPr>
        <w:t xml:space="preserve">romote positive mental </w:t>
      </w:r>
      <w:r>
        <w:rPr>
          <w:rFonts w:ascii="Helvetica" w:hAnsi="Helvetica"/>
          <w:sz w:val="24"/>
          <w:szCs w:val="24"/>
        </w:rPr>
        <w:t>health in the whole school community</w:t>
      </w:r>
      <w:r w:rsidRPr="00E109E6">
        <w:rPr>
          <w:rFonts w:ascii="Helvetica" w:hAnsi="Helvetica"/>
          <w:sz w:val="24"/>
          <w:szCs w:val="24"/>
        </w:rPr>
        <w:t xml:space="preserve"> </w:t>
      </w:r>
    </w:p>
    <w:p w14:paraId="132254B6" w14:textId="77777777" w:rsidR="001B3CA1" w:rsidRDefault="001B3CA1" w:rsidP="00AE0C9B">
      <w:pPr>
        <w:pStyle w:val="NormalWeb"/>
        <w:numPr>
          <w:ilvl w:val="0"/>
          <w:numId w:val="5"/>
        </w:numPr>
        <w:spacing w:after="0" w:afterAutospacing="0"/>
        <w:ind w:left="360"/>
        <w:rPr>
          <w:rFonts w:ascii="Helvetica" w:hAnsi="Helvetica"/>
          <w:sz w:val="24"/>
          <w:szCs w:val="24"/>
        </w:rPr>
      </w:pPr>
      <w:r>
        <w:rPr>
          <w:rFonts w:ascii="Helvetica" w:hAnsi="Helvetica"/>
          <w:sz w:val="24"/>
          <w:szCs w:val="24"/>
        </w:rPr>
        <w:t>To i</w:t>
      </w:r>
      <w:r w:rsidRPr="00E109E6">
        <w:rPr>
          <w:rFonts w:ascii="Helvetica" w:hAnsi="Helvetica"/>
          <w:sz w:val="24"/>
          <w:szCs w:val="24"/>
        </w:rPr>
        <w:t xml:space="preserve">ncrease understanding and awareness of common mental health issues through </w:t>
      </w:r>
      <w:r>
        <w:rPr>
          <w:rFonts w:ascii="Helvetica" w:hAnsi="Helvetica"/>
          <w:sz w:val="24"/>
          <w:szCs w:val="24"/>
        </w:rPr>
        <w:t xml:space="preserve">PHSE </w:t>
      </w:r>
      <w:r w:rsidRPr="00E109E6">
        <w:rPr>
          <w:rFonts w:ascii="Helvetica" w:hAnsi="Helvetica"/>
          <w:sz w:val="24"/>
          <w:szCs w:val="24"/>
        </w:rPr>
        <w:t>education</w:t>
      </w:r>
      <w:r>
        <w:rPr>
          <w:rFonts w:ascii="Helvetica" w:hAnsi="Helvetica"/>
          <w:sz w:val="24"/>
          <w:szCs w:val="24"/>
        </w:rPr>
        <w:t xml:space="preserve"> for students and staff INSET</w:t>
      </w:r>
      <w:r w:rsidRPr="00E109E6">
        <w:rPr>
          <w:rFonts w:ascii="Helvetica" w:hAnsi="Helvetica"/>
          <w:sz w:val="24"/>
          <w:szCs w:val="24"/>
        </w:rPr>
        <w:t xml:space="preserve">. </w:t>
      </w:r>
    </w:p>
    <w:p w14:paraId="27188485" w14:textId="77777777" w:rsidR="001B3CA1" w:rsidRDefault="001B3CA1" w:rsidP="00AE0C9B">
      <w:pPr>
        <w:pStyle w:val="NormalWeb"/>
        <w:numPr>
          <w:ilvl w:val="0"/>
          <w:numId w:val="5"/>
        </w:numPr>
        <w:spacing w:after="0" w:afterAutospacing="0"/>
        <w:ind w:left="360"/>
        <w:rPr>
          <w:rFonts w:ascii="Helvetica" w:hAnsi="Helvetica"/>
          <w:sz w:val="24"/>
          <w:szCs w:val="24"/>
        </w:rPr>
      </w:pPr>
      <w:r>
        <w:rPr>
          <w:rFonts w:ascii="Helvetica" w:hAnsi="Helvetica"/>
          <w:sz w:val="24"/>
          <w:szCs w:val="24"/>
        </w:rPr>
        <w:t>To a</w:t>
      </w:r>
      <w:r w:rsidRPr="00E109E6">
        <w:rPr>
          <w:rFonts w:ascii="Helvetica" w:hAnsi="Helvetica"/>
          <w:sz w:val="24"/>
          <w:szCs w:val="24"/>
        </w:rPr>
        <w:t>lert staff to early warni</w:t>
      </w:r>
      <w:r>
        <w:rPr>
          <w:rFonts w:ascii="Helvetica" w:hAnsi="Helvetica"/>
          <w:sz w:val="24"/>
          <w:szCs w:val="24"/>
        </w:rPr>
        <w:t xml:space="preserve">ng signs of mental ill health </w:t>
      </w:r>
    </w:p>
    <w:p w14:paraId="72A0B7F0" w14:textId="77777777" w:rsidR="001B3CA1" w:rsidRPr="00E109E6" w:rsidRDefault="001B3CA1" w:rsidP="00AE0C9B">
      <w:pPr>
        <w:pStyle w:val="NormalWeb"/>
        <w:numPr>
          <w:ilvl w:val="0"/>
          <w:numId w:val="5"/>
        </w:numPr>
        <w:spacing w:after="0" w:afterAutospacing="0"/>
        <w:ind w:left="360"/>
        <w:rPr>
          <w:rFonts w:ascii="Helvetica" w:hAnsi="Helvetica"/>
          <w:sz w:val="24"/>
          <w:szCs w:val="24"/>
        </w:rPr>
      </w:pPr>
      <w:r>
        <w:rPr>
          <w:rFonts w:ascii="Helvetica" w:hAnsi="Helvetica"/>
          <w:sz w:val="24"/>
          <w:szCs w:val="24"/>
        </w:rPr>
        <w:t>To t</w:t>
      </w:r>
      <w:r w:rsidRPr="00E109E6">
        <w:rPr>
          <w:rFonts w:ascii="Helvetica" w:hAnsi="Helvetica"/>
          <w:sz w:val="24"/>
          <w:szCs w:val="24"/>
        </w:rPr>
        <w:t>rain staff in how to talk to and engage with a student who might be presenting with a mental health difficulty</w:t>
      </w:r>
    </w:p>
    <w:p w14:paraId="1ABD6B80" w14:textId="77777777" w:rsidR="001B3CA1" w:rsidRDefault="001B3CA1" w:rsidP="00AE0C9B">
      <w:pPr>
        <w:pStyle w:val="NormalWeb"/>
        <w:numPr>
          <w:ilvl w:val="0"/>
          <w:numId w:val="5"/>
        </w:numPr>
        <w:spacing w:after="0" w:afterAutospacing="0"/>
        <w:ind w:left="360"/>
        <w:rPr>
          <w:rFonts w:ascii="Helvetica" w:hAnsi="Helvetica"/>
          <w:sz w:val="24"/>
          <w:szCs w:val="24"/>
        </w:rPr>
      </w:pPr>
      <w:r w:rsidRPr="00E109E6">
        <w:rPr>
          <w:rFonts w:ascii="Helvetica" w:hAnsi="Helvetica"/>
          <w:sz w:val="24"/>
          <w:szCs w:val="24"/>
        </w:rPr>
        <w:t xml:space="preserve">Provide support to staff working with young people with mental health </w:t>
      </w:r>
      <w:r>
        <w:rPr>
          <w:rFonts w:ascii="Helvetica" w:hAnsi="Helvetica"/>
          <w:sz w:val="24"/>
          <w:szCs w:val="24"/>
        </w:rPr>
        <w:t xml:space="preserve">       </w:t>
      </w:r>
      <w:r w:rsidRPr="00E109E6">
        <w:rPr>
          <w:rFonts w:ascii="Helvetica" w:hAnsi="Helvetica"/>
          <w:sz w:val="24"/>
          <w:szCs w:val="24"/>
        </w:rPr>
        <w:t>issues</w:t>
      </w:r>
    </w:p>
    <w:p w14:paraId="6FD1C3F8" w14:textId="77777777" w:rsidR="001B3CA1" w:rsidRPr="00FB691F" w:rsidRDefault="001B3CA1" w:rsidP="00AE0C9B">
      <w:pPr>
        <w:pStyle w:val="NormalWeb"/>
        <w:numPr>
          <w:ilvl w:val="0"/>
          <w:numId w:val="5"/>
        </w:numPr>
        <w:spacing w:after="0" w:afterAutospacing="0"/>
        <w:ind w:left="360"/>
        <w:rPr>
          <w:rFonts w:ascii="Helvetica" w:hAnsi="Helvetica"/>
          <w:sz w:val="24"/>
          <w:szCs w:val="24"/>
        </w:rPr>
      </w:pPr>
      <w:r w:rsidRPr="00FB691F">
        <w:rPr>
          <w:rFonts w:ascii="Helvetica" w:hAnsi="Helvetica"/>
          <w:sz w:val="24"/>
          <w:szCs w:val="24"/>
        </w:rPr>
        <w:t xml:space="preserve">Provide support to students who have mental ill health as well as their peers and parents/carers </w:t>
      </w:r>
    </w:p>
    <w:p w14:paraId="0E8278EA" w14:textId="3E654EEC" w:rsidR="001B3CA1" w:rsidRPr="00AE0C9B" w:rsidRDefault="00AE0C9B" w:rsidP="00AE0C9B">
      <w:pPr>
        <w:rPr>
          <w:rFonts w:ascii="Helvetica" w:eastAsiaTheme="minorEastAsia" w:hAnsi="Helvetica" w:cs="Times New Roman"/>
          <w:b/>
          <w:bCs/>
          <w:color w:val="00AF4F"/>
        </w:rPr>
      </w:pPr>
      <w:r>
        <w:rPr>
          <w:rFonts w:ascii="Helvetica" w:hAnsi="Helvetica"/>
          <w:b/>
          <w:bCs/>
          <w:color w:val="00AF4F"/>
        </w:rPr>
        <w:br w:type="page"/>
      </w:r>
    </w:p>
    <w:p w14:paraId="4F918A20" w14:textId="77777777" w:rsidR="00AE0C9B" w:rsidRDefault="00AE0C9B" w:rsidP="00AE0C9B">
      <w:pPr>
        <w:pStyle w:val="NormalWeb"/>
        <w:spacing w:before="0" w:beforeAutospacing="0" w:after="0" w:afterAutospacing="0"/>
        <w:rPr>
          <w:rFonts w:ascii="Helvetica" w:hAnsi="Helvetica"/>
          <w:b/>
          <w:bCs/>
          <w:color w:val="000000" w:themeColor="text1"/>
          <w:sz w:val="24"/>
          <w:szCs w:val="24"/>
        </w:rPr>
      </w:pPr>
    </w:p>
    <w:p w14:paraId="14842EF1" w14:textId="77777777" w:rsidR="001B3CA1" w:rsidRDefault="001B3CA1" w:rsidP="00AE0C9B">
      <w:pPr>
        <w:pStyle w:val="NormalWeb"/>
        <w:spacing w:before="0" w:beforeAutospacing="0" w:after="0" w:afterAutospacing="0"/>
        <w:rPr>
          <w:rFonts w:ascii="Helvetica" w:hAnsi="Helvetica"/>
          <w:b/>
          <w:bCs/>
          <w:color w:val="000000" w:themeColor="text1"/>
          <w:sz w:val="24"/>
          <w:szCs w:val="24"/>
        </w:rPr>
      </w:pPr>
      <w:r w:rsidRPr="00AD1140">
        <w:rPr>
          <w:rFonts w:ascii="Helvetica" w:hAnsi="Helvetica"/>
          <w:b/>
          <w:bCs/>
          <w:color w:val="000000" w:themeColor="text1"/>
          <w:sz w:val="24"/>
          <w:szCs w:val="24"/>
        </w:rPr>
        <w:t xml:space="preserve">Staff </w:t>
      </w:r>
    </w:p>
    <w:p w14:paraId="29D8B57C" w14:textId="77777777" w:rsidR="00AE0C9B" w:rsidRPr="00AD1140" w:rsidRDefault="00AE0C9B" w:rsidP="00AE0C9B">
      <w:pPr>
        <w:pStyle w:val="NormalWeb"/>
        <w:spacing w:before="0" w:beforeAutospacing="0" w:after="0" w:afterAutospacing="0"/>
        <w:rPr>
          <w:rFonts w:ascii="Helvetica" w:hAnsi="Helvetica"/>
          <w:b/>
          <w:color w:val="000000" w:themeColor="text1"/>
          <w:sz w:val="24"/>
          <w:szCs w:val="24"/>
        </w:rPr>
      </w:pPr>
    </w:p>
    <w:p w14:paraId="2E099856" w14:textId="77777777" w:rsidR="001B3CA1" w:rsidRPr="00E109E6" w:rsidRDefault="001B3CA1" w:rsidP="00AE0C9B">
      <w:pPr>
        <w:pStyle w:val="NormalWeb"/>
        <w:spacing w:before="0" w:beforeAutospacing="0" w:after="0" w:afterAutospacing="0"/>
        <w:rPr>
          <w:rFonts w:ascii="Helvetica" w:hAnsi="Helvetica"/>
          <w:sz w:val="24"/>
          <w:szCs w:val="24"/>
        </w:rPr>
      </w:pPr>
      <w:r w:rsidRPr="00E109E6">
        <w:rPr>
          <w:rFonts w:ascii="Helvetica" w:hAnsi="Helvetica"/>
          <w:sz w:val="24"/>
          <w:szCs w:val="24"/>
        </w:rPr>
        <w:t>Whilst all staff have a responsibility to promote</w:t>
      </w:r>
      <w:r>
        <w:rPr>
          <w:rFonts w:ascii="Helvetica" w:hAnsi="Helvetica"/>
          <w:sz w:val="24"/>
          <w:szCs w:val="24"/>
        </w:rPr>
        <w:t xml:space="preserve"> the mental health of students, </w:t>
      </w:r>
      <w:r w:rsidRPr="00E109E6">
        <w:rPr>
          <w:rFonts w:ascii="Helvetica" w:hAnsi="Helvetica"/>
          <w:sz w:val="24"/>
          <w:szCs w:val="24"/>
        </w:rPr>
        <w:t xml:space="preserve">staff with a specific, relevant remit include: </w:t>
      </w:r>
    </w:p>
    <w:p w14:paraId="4125EB57" w14:textId="7593690A" w:rsidR="001B3CA1" w:rsidRDefault="001B3CA1" w:rsidP="00AE0C9B">
      <w:pPr>
        <w:pStyle w:val="NormalWeb"/>
        <w:numPr>
          <w:ilvl w:val="0"/>
          <w:numId w:val="4"/>
        </w:numPr>
        <w:spacing w:after="0" w:afterAutospacing="0"/>
        <w:ind w:left="360"/>
        <w:rPr>
          <w:rFonts w:ascii="Helvetica" w:hAnsi="Helvetica"/>
          <w:sz w:val="24"/>
          <w:szCs w:val="24"/>
        </w:rPr>
      </w:pPr>
      <w:r w:rsidRPr="007C3E5E">
        <w:rPr>
          <w:rFonts w:ascii="Helvetica" w:hAnsi="Helvetica"/>
          <w:sz w:val="24"/>
          <w:szCs w:val="24"/>
          <w:highlight w:val="yellow"/>
        </w:rPr>
        <w:t>XXXXX</w:t>
      </w:r>
      <w:r w:rsidR="005D4E62">
        <w:rPr>
          <w:rFonts w:ascii="Helvetica" w:hAnsi="Helvetica"/>
          <w:sz w:val="24"/>
          <w:szCs w:val="24"/>
        </w:rPr>
        <w:t xml:space="preserve"> - designated safeguarding lead (DSL),</w:t>
      </w:r>
      <w:r>
        <w:rPr>
          <w:rFonts w:ascii="Helvetica" w:hAnsi="Helvetica"/>
          <w:sz w:val="24"/>
          <w:szCs w:val="24"/>
        </w:rPr>
        <w:t xml:space="preserve"> </w:t>
      </w:r>
      <w:r w:rsidRPr="007C3E5E">
        <w:rPr>
          <w:rFonts w:ascii="Helvetica" w:hAnsi="Helvetica"/>
          <w:sz w:val="24"/>
          <w:szCs w:val="24"/>
          <w:highlight w:val="yellow"/>
        </w:rPr>
        <w:t>contact xx</w:t>
      </w:r>
      <w:r w:rsidRPr="00FB691F">
        <w:rPr>
          <w:rFonts w:ascii="Helvetica" w:hAnsi="Helvetica"/>
          <w:sz w:val="24"/>
          <w:szCs w:val="24"/>
        </w:rPr>
        <w:t xml:space="preserve"> </w:t>
      </w:r>
    </w:p>
    <w:p w14:paraId="02A0812A" w14:textId="0F812D62" w:rsidR="00AD1140" w:rsidRDefault="00AD1140" w:rsidP="00AE0C9B">
      <w:pPr>
        <w:pStyle w:val="NormalWeb"/>
        <w:numPr>
          <w:ilvl w:val="0"/>
          <w:numId w:val="4"/>
        </w:numPr>
        <w:spacing w:after="0" w:afterAutospacing="0"/>
        <w:ind w:left="360"/>
        <w:rPr>
          <w:rFonts w:ascii="Helvetica" w:hAnsi="Helvetica"/>
          <w:sz w:val="24"/>
          <w:szCs w:val="24"/>
        </w:rPr>
      </w:pPr>
      <w:r w:rsidRPr="00AD1140">
        <w:rPr>
          <w:rFonts w:ascii="Helvetica" w:hAnsi="Helvetica"/>
          <w:sz w:val="24"/>
          <w:szCs w:val="24"/>
          <w:highlight w:val="yellow"/>
        </w:rPr>
        <w:t>XXXXX</w:t>
      </w:r>
      <w:r>
        <w:rPr>
          <w:rFonts w:ascii="Helvetica" w:hAnsi="Helvetica"/>
          <w:sz w:val="24"/>
          <w:szCs w:val="24"/>
        </w:rPr>
        <w:t xml:space="preserve"> - mental health lead, </w:t>
      </w:r>
      <w:r w:rsidRPr="00AD1140">
        <w:rPr>
          <w:rFonts w:ascii="Helvetica" w:hAnsi="Helvetica"/>
          <w:sz w:val="24"/>
          <w:szCs w:val="24"/>
          <w:highlight w:val="yellow"/>
        </w:rPr>
        <w:t>contact xxx</w:t>
      </w:r>
    </w:p>
    <w:p w14:paraId="308EB7EF" w14:textId="67C189CB" w:rsidR="00AD1140" w:rsidRDefault="00AD1140" w:rsidP="00AE0C9B">
      <w:pPr>
        <w:pStyle w:val="NormalWeb"/>
        <w:numPr>
          <w:ilvl w:val="0"/>
          <w:numId w:val="4"/>
        </w:numPr>
        <w:spacing w:after="0" w:afterAutospacing="0"/>
        <w:ind w:left="360"/>
        <w:rPr>
          <w:rFonts w:ascii="Helvetica" w:hAnsi="Helvetica"/>
          <w:sz w:val="24"/>
          <w:szCs w:val="24"/>
        </w:rPr>
      </w:pPr>
      <w:r w:rsidRPr="00AD1140">
        <w:rPr>
          <w:rFonts w:ascii="Helvetica" w:hAnsi="Helvetica"/>
          <w:sz w:val="24"/>
          <w:szCs w:val="24"/>
          <w:highlight w:val="yellow"/>
        </w:rPr>
        <w:t>XXXXX</w:t>
      </w:r>
      <w:r>
        <w:rPr>
          <w:rFonts w:ascii="Helvetica" w:hAnsi="Helvetica"/>
          <w:sz w:val="24"/>
          <w:szCs w:val="24"/>
        </w:rPr>
        <w:t xml:space="preserve"> - school nurse/first aider, </w:t>
      </w:r>
      <w:r w:rsidRPr="00AD1140">
        <w:rPr>
          <w:rFonts w:ascii="Helvetica" w:hAnsi="Helvetica"/>
          <w:sz w:val="24"/>
          <w:szCs w:val="24"/>
          <w:highlight w:val="yellow"/>
        </w:rPr>
        <w:t>contact xxx</w:t>
      </w:r>
    </w:p>
    <w:p w14:paraId="06D02F01" w14:textId="275958C9" w:rsidR="00AD1140" w:rsidRDefault="00AD1140" w:rsidP="00AE0C9B">
      <w:pPr>
        <w:pStyle w:val="NormalWeb"/>
        <w:numPr>
          <w:ilvl w:val="0"/>
          <w:numId w:val="4"/>
        </w:numPr>
        <w:spacing w:after="0" w:afterAutospacing="0"/>
        <w:ind w:left="360"/>
        <w:rPr>
          <w:rFonts w:ascii="Helvetica" w:hAnsi="Helvetica"/>
          <w:sz w:val="24"/>
          <w:szCs w:val="24"/>
        </w:rPr>
      </w:pPr>
      <w:r w:rsidRPr="00AD1140">
        <w:rPr>
          <w:rFonts w:ascii="Helvetica" w:hAnsi="Helvetica"/>
          <w:sz w:val="24"/>
          <w:szCs w:val="24"/>
          <w:highlight w:val="yellow"/>
        </w:rPr>
        <w:t>XXXXX</w:t>
      </w:r>
      <w:r>
        <w:rPr>
          <w:rFonts w:ascii="Helvetica" w:hAnsi="Helvetica"/>
          <w:sz w:val="24"/>
          <w:szCs w:val="24"/>
        </w:rPr>
        <w:t xml:space="preserve"> - pastoral lead, </w:t>
      </w:r>
      <w:r w:rsidRPr="00AD1140">
        <w:rPr>
          <w:rFonts w:ascii="Helvetica" w:hAnsi="Helvetica"/>
          <w:sz w:val="24"/>
          <w:szCs w:val="24"/>
          <w:highlight w:val="yellow"/>
        </w:rPr>
        <w:t>contact xxx</w:t>
      </w:r>
    </w:p>
    <w:p w14:paraId="278B0A70" w14:textId="25BB52B8" w:rsidR="00AD1140" w:rsidRDefault="00AD1140" w:rsidP="00AE0C9B">
      <w:pPr>
        <w:pStyle w:val="NormalWeb"/>
        <w:numPr>
          <w:ilvl w:val="0"/>
          <w:numId w:val="4"/>
        </w:numPr>
        <w:spacing w:after="0" w:afterAutospacing="0"/>
        <w:ind w:left="360"/>
        <w:rPr>
          <w:rFonts w:ascii="Helvetica" w:hAnsi="Helvetica"/>
          <w:sz w:val="24"/>
          <w:szCs w:val="24"/>
        </w:rPr>
      </w:pPr>
      <w:r w:rsidRPr="00AD1140">
        <w:rPr>
          <w:rFonts w:ascii="Helvetica" w:hAnsi="Helvetica"/>
          <w:sz w:val="24"/>
          <w:szCs w:val="24"/>
          <w:highlight w:val="yellow"/>
        </w:rPr>
        <w:t>XXXXX</w:t>
      </w:r>
      <w:r>
        <w:rPr>
          <w:rFonts w:ascii="Helvetica" w:hAnsi="Helvetica"/>
          <w:sz w:val="24"/>
          <w:szCs w:val="24"/>
        </w:rPr>
        <w:t xml:space="preserve"> - CPD lead, </w:t>
      </w:r>
      <w:r w:rsidRPr="00AD1140">
        <w:rPr>
          <w:rFonts w:ascii="Helvetica" w:hAnsi="Helvetica"/>
          <w:sz w:val="24"/>
          <w:szCs w:val="24"/>
          <w:highlight w:val="yellow"/>
        </w:rPr>
        <w:t>contact xxx</w:t>
      </w:r>
    </w:p>
    <w:p w14:paraId="62019098" w14:textId="4A18203E" w:rsidR="00AD1140" w:rsidRDefault="00AD1140" w:rsidP="00AE0C9B">
      <w:pPr>
        <w:pStyle w:val="NormalWeb"/>
        <w:numPr>
          <w:ilvl w:val="0"/>
          <w:numId w:val="4"/>
        </w:numPr>
        <w:spacing w:after="0" w:afterAutospacing="0"/>
        <w:ind w:left="360"/>
        <w:rPr>
          <w:rFonts w:ascii="Helvetica" w:hAnsi="Helvetica"/>
          <w:sz w:val="24"/>
          <w:szCs w:val="24"/>
        </w:rPr>
      </w:pPr>
      <w:r w:rsidRPr="00AD1140">
        <w:rPr>
          <w:rFonts w:ascii="Helvetica" w:hAnsi="Helvetica"/>
          <w:sz w:val="24"/>
          <w:szCs w:val="24"/>
          <w:highlight w:val="yellow"/>
        </w:rPr>
        <w:t>XXXXX</w:t>
      </w:r>
      <w:r>
        <w:rPr>
          <w:rFonts w:ascii="Helvetica" w:hAnsi="Helvetica"/>
          <w:sz w:val="24"/>
          <w:szCs w:val="24"/>
        </w:rPr>
        <w:t xml:space="preserve"> - Head of PSHE, </w:t>
      </w:r>
      <w:r w:rsidRPr="00AD1140">
        <w:rPr>
          <w:rFonts w:ascii="Helvetica" w:hAnsi="Helvetica"/>
          <w:sz w:val="24"/>
          <w:szCs w:val="24"/>
          <w:highlight w:val="yellow"/>
        </w:rPr>
        <w:t>contact xxx</w:t>
      </w:r>
    </w:p>
    <w:p w14:paraId="1EC6C249" w14:textId="3FA1C934" w:rsidR="00AD1140" w:rsidRDefault="00AD1140" w:rsidP="00AE0C9B">
      <w:pPr>
        <w:pStyle w:val="NormalWeb"/>
        <w:numPr>
          <w:ilvl w:val="0"/>
          <w:numId w:val="4"/>
        </w:numPr>
        <w:spacing w:after="0" w:afterAutospacing="0"/>
        <w:ind w:left="360"/>
        <w:rPr>
          <w:rFonts w:ascii="Helvetica" w:hAnsi="Helvetica"/>
          <w:sz w:val="24"/>
          <w:szCs w:val="24"/>
        </w:rPr>
      </w:pPr>
      <w:r w:rsidRPr="00AD1140">
        <w:rPr>
          <w:rFonts w:ascii="Helvetica" w:hAnsi="Helvetica"/>
          <w:sz w:val="24"/>
          <w:szCs w:val="24"/>
          <w:highlight w:val="yellow"/>
        </w:rPr>
        <w:t>XXXXX</w:t>
      </w:r>
      <w:r>
        <w:rPr>
          <w:rFonts w:ascii="Helvetica" w:hAnsi="Helvetica"/>
          <w:sz w:val="24"/>
          <w:szCs w:val="24"/>
        </w:rPr>
        <w:t xml:space="preserve"> - School chaplain/faith representatives in school, </w:t>
      </w:r>
      <w:r w:rsidRPr="00AD1140">
        <w:rPr>
          <w:rFonts w:ascii="Helvetica" w:hAnsi="Helvetica"/>
          <w:sz w:val="24"/>
          <w:szCs w:val="24"/>
          <w:highlight w:val="yellow"/>
        </w:rPr>
        <w:t>contact xxx</w:t>
      </w:r>
    </w:p>
    <w:p w14:paraId="3238F320" w14:textId="226B8581" w:rsidR="001B3CA1" w:rsidRPr="00AD1140" w:rsidRDefault="00AD1140" w:rsidP="00AE0C9B">
      <w:pPr>
        <w:pStyle w:val="NormalWeb"/>
        <w:numPr>
          <w:ilvl w:val="0"/>
          <w:numId w:val="4"/>
        </w:numPr>
        <w:spacing w:after="0" w:afterAutospacing="0"/>
        <w:ind w:left="360"/>
        <w:rPr>
          <w:rFonts w:ascii="Helvetica" w:hAnsi="Helvetica"/>
          <w:sz w:val="24"/>
          <w:szCs w:val="24"/>
        </w:rPr>
      </w:pPr>
      <w:r w:rsidRPr="00AD1140">
        <w:rPr>
          <w:rFonts w:ascii="Helvetica" w:hAnsi="Helvetica"/>
          <w:sz w:val="24"/>
          <w:szCs w:val="24"/>
          <w:highlight w:val="yellow"/>
        </w:rPr>
        <w:t>XXXXX</w:t>
      </w:r>
      <w:r>
        <w:rPr>
          <w:rFonts w:ascii="Helvetica" w:hAnsi="Helvetica"/>
          <w:sz w:val="24"/>
          <w:szCs w:val="24"/>
        </w:rPr>
        <w:t xml:space="preserve"> - school counsellor (to be agreed)</w:t>
      </w:r>
    </w:p>
    <w:p w14:paraId="4DD3ED10" w14:textId="77777777" w:rsidR="001B3CA1" w:rsidRPr="00AD1140" w:rsidRDefault="001B3CA1" w:rsidP="00AE0C9B">
      <w:pPr>
        <w:pStyle w:val="NormalWeb"/>
        <w:spacing w:after="0" w:afterAutospacing="0"/>
        <w:rPr>
          <w:rFonts w:ascii="Helvetica" w:hAnsi="Helvetica"/>
          <w:b/>
          <w:color w:val="000000" w:themeColor="text1"/>
          <w:sz w:val="24"/>
          <w:szCs w:val="24"/>
        </w:rPr>
      </w:pPr>
      <w:r w:rsidRPr="00AD1140">
        <w:rPr>
          <w:rFonts w:ascii="Helvetica" w:hAnsi="Helvetica"/>
          <w:b/>
          <w:color w:val="000000" w:themeColor="text1"/>
          <w:sz w:val="24"/>
          <w:szCs w:val="24"/>
        </w:rPr>
        <w:t xml:space="preserve">Procedure </w:t>
      </w:r>
    </w:p>
    <w:p w14:paraId="563A61DE" w14:textId="0989F11A" w:rsidR="001B3CA1" w:rsidRPr="00E109E6" w:rsidRDefault="001B3CA1" w:rsidP="00AE0C9B">
      <w:pPr>
        <w:pStyle w:val="NormalWeb"/>
        <w:spacing w:after="0" w:afterAutospacing="0"/>
        <w:rPr>
          <w:rFonts w:ascii="Helvetica" w:hAnsi="Helvetica"/>
          <w:sz w:val="24"/>
          <w:szCs w:val="24"/>
        </w:rPr>
      </w:pPr>
      <w:r w:rsidRPr="00E109E6">
        <w:rPr>
          <w:rFonts w:ascii="Helvetica" w:hAnsi="Helvetica"/>
          <w:sz w:val="24"/>
          <w:szCs w:val="24"/>
        </w:rPr>
        <w:t>Any member of staff who is concerned about the mental health or wellbeing of a student should speak to the mental health lead in the first instance. If there is a fear that the student is in danger o</w:t>
      </w:r>
      <w:r>
        <w:rPr>
          <w:rFonts w:ascii="Helvetica" w:hAnsi="Helvetica"/>
          <w:sz w:val="24"/>
          <w:szCs w:val="24"/>
        </w:rPr>
        <w:t>f immediate harm then standard</w:t>
      </w:r>
      <w:r w:rsidRPr="00E109E6">
        <w:rPr>
          <w:rFonts w:ascii="Helvetica" w:hAnsi="Helvetica"/>
          <w:sz w:val="24"/>
          <w:szCs w:val="24"/>
        </w:rPr>
        <w:t xml:space="preserve"> child protection procedures should be followed with an immed</w:t>
      </w:r>
      <w:r w:rsidR="005D4E62">
        <w:rPr>
          <w:rFonts w:ascii="Helvetica" w:hAnsi="Helvetica"/>
          <w:sz w:val="24"/>
          <w:szCs w:val="24"/>
        </w:rPr>
        <w:t>iate referral to the DSL</w:t>
      </w:r>
      <w:r w:rsidRPr="00E109E6">
        <w:rPr>
          <w:rFonts w:ascii="Helvetica" w:hAnsi="Helvetica"/>
          <w:sz w:val="24"/>
          <w:szCs w:val="24"/>
        </w:rPr>
        <w:t xml:space="preserve"> or the head teacher. If the student presents a m</w:t>
      </w:r>
      <w:r>
        <w:rPr>
          <w:rFonts w:ascii="Helvetica" w:hAnsi="Helvetica"/>
          <w:sz w:val="24"/>
          <w:szCs w:val="24"/>
        </w:rPr>
        <w:t>edical emergency then the usual</w:t>
      </w:r>
      <w:r w:rsidRPr="00E109E6">
        <w:rPr>
          <w:rFonts w:ascii="Helvetica" w:hAnsi="Helvetica"/>
          <w:sz w:val="24"/>
          <w:szCs w:val="24"/>
        </w:rPr>
        <w:t xml:space="preserve"> procedures for medical emergencies should be followed, including alerting the first aid staff</w:t>
      </w:r>
      <w:r>
        <w:rPr>
          <w:rFonts w:ascii="Helvetica" w:hAnsi="Helvetica"/>
          <w:sz w:val="24"/>
          <w:szCs w:val="24"/>
        </w:rPr>
        <w:t>/school nurse</w:t>
      </w:r>
      <w:r w:rsidRPr="00E109E6">
        <w:rPr>
          <w:rFonts w:ascii="Helvetica" w:hAnsi="Helvetica"/>
          <w:sz w:val="24"/>
          <w:szCs w:val="24"/>
        </w:rPr>
        <w:t xml:space="preserve"> and contacting the emergency services if necessary. </w:t>
      </w:r>
    </w:p>
    <w:p w14:paraId="18C9606F" w14:textId="77777777" w:rsidR="001B3CA1" w:rsidRDefault="001B3CA1" w:rsidP="00AE0C9B">
      <w:pPr>
        <w:pStyle w:val="NormalWeb"/>
        <w:spacing w:after="0" w:afterAutospacing="0"/>
        <w:rPr>
          <w:rFonts w:ascii="Helvetica" w:hAnsi="Helvetica"/>
          <w:sz w:val="24"/>
          <w:szCs w:val="24"/>
        </w:rPr>
      </w:pPr>
      <w:r w:rsidRPr="00E109E6">
        <w:rPr>
          <w:rFonts w:ascii="Helvetica" w:hAnsi="Helvetica"/>
          <w:sz w:val="24"/>
          <w:szCs w:val="24"/>
        </w:rPr>
        <w:t xml:space="preserve">Where a referral to CAMHS is appropriate, this will be led and managed by </w:t>
      </w:r>
      <w:r>
        <w:rPr>
          <w:rFonts w:ascii="Helvetica" w:hAnsi="Helvetica"/>
          <w:sz w:val="24"/>
          <w:szCs w:val="24"/>
        </w:rPr>
        <w:t xml:space="preserve">the mental health lead. </w:t>
      </w:r>
      <w:r w:rsidRPr="00E109E6">
        <w:rPr>
          <w:rFonts w:ascii="Helvetica" w:hAnsi="Helvetica"/>
          <w:sz w:val="24"/>
          <w:szCs w:val="24"/>
        </w:rPr>
        <w:t xml:space="preserve">Guidance about referring to CAMHS is provided in Appendix  </w:t>
      </w:r>
    </w:p>
    <w:p w14:paraId="0085538D" w14:textId="77777777" w:rsidR="001B3CA1" w:rsidRDefault="001B3CA1" w:rsidP="00AE0C9B">
      <w:pPr>
        <w:pStyle w:val="NormalWeb"/>
        <w:spacing w:after="0" w:afterAutospacing="0"/>
        <w:rPr>
          <w:rFonts w:ascii="Helvetica" w:hAnsi="Helvetica"/>
          <w:sz w:val="24"/>
          <w:szCs w:val="24"/>
        </w:rPr>
      </w:pPr>
      <w:r w:rsidRPr="007C3E5E">
        <w:rPr>
          <w:rFonts w:ascii="Helvetica" w:hAnsi="Helvetica"/>
          <w:sz w:val="24"/>
          <w:szCs w:val="24"/>
          <w:highlight w:val="yellow"/>
        </w:rPr>
        <w:t>*(If the school does not have a mental health lead member of staff, then it should be stated who has this responsibility)</w:t>
      </w:r>
    </w:p>
    <w:p w14:paraId="15E2F7CE" w14:textId="77777777" w:rsidR="001B3CA1" w:rsidRPr="00AD1140" w:rsidRDefault="001B3CA1" w:rsidP="00AE0C9B">
      <w:pPr>
        <w:pStyle w:val="NormalWeb"/>
        <w:spacing w:after="0" w:afterAutospacing="0"/>
        <w:rPr>
          <w:rFonts w:ascii="Helvetica" w:hAnsi="Helvetica"/>
          <w:color w:val="000000" w:themeColor="text1"/>
          <w:sz w:val="24"/>
          <w:szCs w:val="24"/>
        </w:rPr>
      </w:pPr>
      <w:r w:rsidRPr="00AD1140">
        <w:rPr>
          <w:rFonts w:ascii="Helvetica" w:hAnsi="Helvetica"/>
          <w:b/>
          <w:bCs/>
          <w:color w:val="000000" w:themeColor="text1"/>
          <w:sz w:val="24"/>
          <w:szCs w:val="24"/>
        </w:rPr>
        <w:t xml:space="preserve">Individual Care Plans </w:t>
      </w:r>
    </w:p>
    <w:p w14:paraId="3F495A6D" w14:textId="77777777" w:rsidR="001B3CA1" w:rsidRPr="00E109E6" w:rsidRDefault="001B3CA1" w:rsidP="00AE0C9B">
      <w:pPr>
        <w:pStyle w:val="NormalWeb"/>
        <w:spacing w:after="0" w:afterAutospacing="0"/>
        <w:rPr>
          <w:rFonts w:ascii="Helvetica" w:hAnsi="Helvetica"/>
          <w:sz w:val="24"/>
          <w:szCs w:val="24"/>
        </w:rPr>
      </w:pPr>
      <w:r w:rsidRPr="00E109E6">
        <w:rPr>
          <w:rFonts w:ascii="Helvetica" w:hAnsi="Helvetica"/>
          <w:sz w:val="24"/>
          <w:szCs w:val="24"/>
        </w:rPr>
        <w:t xml:space="preserve">There will be a number of different sources of school based support, including pastoral staff, behaviour and learning support, school counsellors etc. </w:t>
      </w:r>
    </w:p>
    <w:p w14:paraId="7C1EDC9A" w14:textId="77777777" w:rsidR="001B3CA1" w:rsidRPr="00E109E6" w:rsidRDefault="001B3CA1" w:rsidP="00AE0C9B">
      <w:pPr>
        <w:pStyle w:val="NormalWeb"/>
        <w:spacing w:after="0" w:afterAutospacing="0"/>
        <w:rPr>
          <w:rFonts w:ascii="Helvetica" w:hAnsi="Helvetica"/>
          <w:sz w:val="24"/>
          <w:szCs w:val="24"/>
        </w:rPr>
      </w:pPr>
      <w:r>
        <w:rPr>
          <w:rFonts w:ascii="Helvetica" w:hAnsi="Helvetica"/>
          <w:sz w:val="24"/>
          <w:szCs w:val="24"/>
        </w:rPr>
        <w:t>I</w:t>
      </w:r>
      <w:r w:rsidRPr="00E109E6">
        <w:rPr>
          <w:rFonts w:ascii="Helvetica" w:hAnsi="Helvetica"/>
          <w:sz w:val="24"/>
          <w:szCs w:val="24"/>
        </w:rPr>
        <w:t>ndividual care plan for pupils causing concern or who receive a diagnosis pertaining to their mental health</w:t>
      </w:r>
      <w:r>
        <w:rPr>
          <w:rFonts w:ascii="Helvetica" w:hAnsi="Helvetica"/>
          <w:sz w:val="24"/>
          <w:szCs w:val="24"/>
        </w:rPr>
        <w:t xml:space="preserve"> will be drawn up in collaboration with</w:t>
      </w:r>
      <w:r w:rsidRPr="00E109E6">
        <w:rPr>
          <w:rFonts w:ascii="Helvetica" w:hAnsi="Helvetica"/>
          <w:sz w:val="24"/>
          <w:szCs w:val="24"/>
        </w:rPr>
        <w:t xml:space="preserve"> the pupil, the parents and relevant health professionals. This can include: </w:t>
      </w:r>
    </w:p>
    <w:p w14:paraId="4701EFBD" w14:textId="77777777" w:rsidR="001B3CA1" w:rsidRPr="00E109E6" w:rsidRDefault="001B3CA1" w:rsidP="00AE0C9B">
      <w:pPr>
        <w:pStyle w:val="NormalWeb"/>
        <w:numPr>
          <w:ilvl w:val="0"/>
          <w:numId w:val="2"/>
        </w:numPr>
        <w:spacing w:after="0" w:afterAutospacing="0"/>
        <w:ind w:left="360"/>
        <w:rPr>
          <w:rFonts w:ascii="Helvetica" w:hAnsi="Helvetica"/>
          <w:sz w:val="24"/>
          <w:szCs w:val="24"/>
        </w:rPr>
      </w:pPr>
      <w:r w:rsidRPr="00E109E6">
        <w:rPr>
          <w:rFonts w:ascii="Helvetica" w:hAnsi="Helvetica"/>
          <w:sz w:val="24"/>
          <w:szCs w:val="24"/>
        </w:rPr>
        <w:t xml:space="preserve">Details of a pupil’s condition </w:t>
      </w:r>
    </w:p>
    <w:p w14:paraId="3056FFCD" w14:textId="77777777" w:rsidR="001B3CA1" w:rsidRPr="00E109E6" w:rsidRDefault="001B3CA1" w:rsidP="00AE0C9B">
      <w:pPr>
        <w:pStyle w:val="NormalWeb"/>
        <w:numPr>
          <w:ilvl w:val="0"/>
          <w:numId w:val="2"/>
        </w:numPr>
        <w:spacing w:after="0" w:afterAutospacing="0"/>
        <w:ind w:left="360"/>
        <w:rPr>
          <w:rFonts w:ascii="Helvetica" w:hAnsi="Helvetica"/>
          <w:sz w:val="24"/>
          <w:szCs w:val="24"/>
        </w:rPr>
      </w:pPr>
      <w:r w:rsidRPr="00E109E6">
        <w:rPr>
          <w:rFonts w:ascii="Helvetica" w:hAnsi="Helvetica"/>
          <w:sz w:val="24"/>
          <w:szCs w:val="24"/>
        </w:rPr>
        <w:t xml:space="preserve">Special requirements and precautions </w:t>
      </w:r>
    </w:p>
    <w:p w14:paraId="14A022A8" w14:textId="77777777" w:rsidR="001B3CA1" w:rsidRPr="00E109E6" w:rsidRDefault="001B3CA1" w:rsidP="00AE0C9B">
      <w:pPr>
        <w:pStyle w:val="NormalWeb"/>
        <w:numPr>
          <w:ilvl w:val="0"/>
          <w:numId w:val="2"/>
        </w:numPr>
        <w:spacing w:after="0" w:afterAutospacing="0"/>
        <w:ind w:left="360"/>
        <w:rPr>
          <w:rFonts w:ascii="Helvetica" w:hAnsi="Helvetica"/>
          <w:sz w:val="24"/>
          <w:szCs w:val="24"/>
        </w:rPr>
      </w:pPr>
      <w:r w:rsidRPr="00E109E6">
        <w:rPr>
          <w:rFonts w:ascii="Helvetica" w:hAnsi="Helvetica"/>
          <w:sz w:val="24"/>
          <w:szCs w:val="24"/>
        </w:rPr>
        <w:t xml:space="preserve">Medication and any side effects </w:t>
      </w:r>
    </w:p>
    <w:p w14:paraId="5E5E4FEF" w14:textId="77777777" w:rsidR="001B3CA1" w:rsidRPr="00E109E6" w:rsidRDefault="001B3CA1" w:rsidP="00AE0C9B">
      <w:pPr>
        <w:pStyle w:val="NormalWeb"/>
        <w:numPr>
          <w:ilvl w:val="0"/>
          <w:numId w:val="2"/>
        </w:numPr>
        <w:spacing w:after="0" w:afterAutospacing="0"/>
        <w:ind w:left="360"/>
        <w:rPr>
          <w:rFonts w:ascii="Helvetica" w:hAnsi="Helvetica"/>
          <w:sz w:val="24"/>
          <w:szCs w:val="24"/>
        </w:rPr>
      </w:pPr>
      <w:r w:rsidRPr="00E109E6">
        <w:rPr>
          <w:rFonts w:ascii="Helvetica" w:hAnsi="Helvetica"/>
          <w:sz w:val="24"/>
          <w:szCs w:val="24"/>
        </w:rPr>
        <w:t xml:space="preserve">What to do, and who to contact in an emergency </w:t>
      </w:r>
    </w:p>
    <w:p w14:paraId="632D79E9" w14:textId="77777777" w:rsidR="001B3CA1" w:rsidRDefault="001B3CA1" w:rsidP="00AE0C9B">
      <w:pPr>
        <w:pStyle w:val="NormalWeb"/>
        <w:numPr>
          <w:ilvl w:val="0"/>
          <w:numId w:val="2"/>
        </w:numPr>
        <w:spacing w:after="0" w:afterAutospacing="0"/>
        <w:ind w:left="360"/>
        <w:rPr>
          <w:rFonts w:ascii="Helvetica" w:hAnsi="Helvetica"/>
          <w:sz w:val="24"/>
          <w:szCs w:val="24"/>
        </w:rPr>
      </w:pPr>
      <w:r w:rsidRPr="00E109E6">
        <w:rPr>
          <w:rFonts w:ascii="Helvetica" w:hAnsi="Helvetica"/>
          <w:sz w:val="24"/>
          <w:szCs w:val="24"/>
        </w:rPr>
        <w:t xml:space="preserve">The role the school can play </w:t>
      </w:r>
    </w:p>
    <w:p w14:paraId="62AAC3AC" w14:textId="79B719C7" w:rsidR="00AE0C9B" w:rsidRDefault="00AE0C9B">
      <w:pPr>
        <w:rPr>
          <w:rFonts w:ascii="Helvetica" w:eastAsiaTheme="minorEastAsia" w:hAnsi="Helvetica" w:cs="Times New Roman"/>
        </w:rPr>
      </w:pPr>
      <w:r>
        <w:rPr>
          <w:rFonts w:ascii="Helvetica" w:hAnsi="Helvetica"/>
        </w:rPr>
        <w:br w:type="page"/>
      </w:r>
    </w:p>
    <w:p w14:paraId="0064EF4B" w14:textId="77777777" w:rsidR="001B3CA1" w:rsidRPr="00E109E6" w:rsidRDefault="001B3CA1" w:rsidP="00AE0C9B">
      <w:pPr>
        <w:pStyle w:val="NormalWeb"/>
        <w:spacing w:before="0" w:beforeAutospacing="0" w:after="0" w:afterAutospacing="0"/>
        <w:rPr>
          <w:rFonts w:ascii="Helvetica" w:hAnsi="Helvetica"/>
          <w:sz w:val="24"/>
          <w:szCs w:val="24"/>
        </w:rPr>
      </w:pPr>
    </w:p>
    <w:p w14:paraId="4C218A21" w14:textId="77777777" w:rsidR="001B3CA1" w:rsidRDefault="001B3CA1" w:rsidP="00AE0C9B">
      <w:pPr>
        <w:pStyle w:val="NormalWeb"/>
        <w:spacing w:before="0" w:beforeAutospacing="0" w:after="0" w:afterAutospacing="0"/>
        <w:rPr>
          <w:rFonts w:ascii="Helvetica" w:hAnsi="Helvetica"/>
          <w:b/>
          <w:bCs/>
          <w:color w:val="000000" w:themeColor="text1"/>
          <w:sz w:val="24"/>
          <w:szCs w:val="24"/>
        </w:rPr>
      </w:pPr>
      <w:r w:rsidRPr="00AD1140">
        <w:rPr>
          <w:rFonts w:ascii="Helvetica" w:hAnsi="Helvetica"/>
          <w:b/>
          <w:bCs/>
          <w:color w:val="000000" w:themeColor="text1"/>
          <w:sz w:val="24"/>
          <w:szCs w:val="24"/>
        </w:rPr>
        <w:t xml:space="preserve">Teaching about Mental Health </w:t>
      </w:r>
    </w:p>
    <w:p w14:paraId="24429848" w14:textId="77777777" w:rsidR="00AE0C9B" w:rsidRPr="00AD1140" w:rsidRDefault="00AE0C9B" w:rsidP="00AE0C9B">
      <w:pPr>
        <w:pStyle w:val="NormalWeb"/>
        <w:spacing w:before="0" w:beforeAutospacing="0" w:after="0" w:afterAutospacing="0"/>
        <w:rPr>
          <w:rFonts w:ascii="Helvetica" w:hAnsi="Helvetica"/>
          <w:color w:val="000000" w:themeColor="text1"/>
          <w:sz w:val="24"/>
          <w:szCs w:val="24"/>
        </w:rPr>
      </w:pPr>
    </w:p>
    <w:p w14:paraId="3DBCFC5D" w14:textId="0BF32493" w:rsidR="001B3CA1" w:rsidRPr="00E109E6" w:rsidRDefault="001B3CA1" w:rsidP="00AE0C9B">
      <w:pPr>
        <w:pStyle w:val="NormalWeb"/>
        <w:spacing w:before="0" w:beforeAutospacing="0" w:after="0" w:afterAutospacing="0"/>
        <w:rPr>
          <w:rFonts w:ascii="Helvetica" w:hAnsi="Helvetica"/>
          <w:sz w:val="24"/>
          <w:szCs w:val="24"/>
        </w:rPr>
      </w:pPr>
      <w:r w:rsidRPr="00E109E6">
        <w:rPr>
          <w:rFonts w:ascii="Helvetica" w:hAnsi="Helvetica"/>
          <w:sz w:val="24"/>
          <w:szCs w:val="24"/>
        </w:rPr>
        <w:t xml:space="preserve">The skills, knowledge </w:t>
      </w:r>
      <w:r>
        <w:rPr>
          <w:rFonts w:ascii="Helvetica" w:hAnsi="Helvetica"/>
          <w:sz w:val="24"/>
          <w:szCs w:val="24"/>
        </w:rPr>
        <w:t xml:space="preserve">and understanding needed by </w:t>
      </w:r>
      <w:r w:rsidRPr="00E109E6">
        <w:rPr>
          <w:rFonts w:ascii="Helvetica" w:hAnsi="Helvetica"/>
          <w:sz w:val="24"/>
          <w:szCs w:val="24"/>
        </w:rPr>
        <w:t>students to keep themselves and others physically a</w:t>
      </w:r>
      <w:r>
        <w:rPr>
          <w:rFonts w:ascii="Helvetica" w:hAnsi="Helvetica"/>
          <w:sz w:val="24"/>
          <w:szCs w:val="24"/>
        </w:rPr>
        <w:t>nd mentally healthy and safe will be</w:t>
      </w:r>
      <w:r w:rsidRPr="00E109E6">
        <w:rPr>
          <w:rFonts w:ascii="Helvetica" w:hAnsi="Helvetica"/>
          <w:sz w:val="24"/>
          <w:szCs w:val="24"/>
        </w:rPr>
        <w:t xml:space="preserve"> inclu</w:t>
      </w:r>
      <w:r>
        <w:rPr>
          <w:rFonts w:ascii="Helvetica" w:hAnsi="Helvetica"/>
          <w:sz w:val="24"/>
          <w:szCs w:val="24"/>
        </w:rPr>
        <w:t>ded as part of the</w:t>
      </w:r>
      <w:r w:rsidRPr="00E109E6">
        <w:rPr>
          <w:rFonts w:ascii="Helvetica" w:hAnsi="Helvetica"/>
          <w:sz w:val="24"/>
          <w:szCs w:val="24"/>
        </w:rPr>
        <w:t xml:space="preserve"> PSHE </w:t>
      </w:r>
      <w:r w:rsidR="005D4E62">
        <w:rPr>
          <w:rFonts w:ascii="Helvetica" w:hAnsi="Helvetica"/>
          <w:sz w:val="24"/>
          <w:szCs w:val="24"/>
        </w:rPr>
        <w:t xml:space="preserve">(personal, social, health and economic education) </w:t>
      </w:r>
      <w:r w:rsidRPr="00E109E6">
        <w:rPr>
          <w:rFonts w:ascii="Helvetica" w:hAnsi="Helvetica"/>
          <w:sz w:val="24"/>
          <w:szCs w:val="24"/>
        </w:rPr>
        <w:t xml:space="preserve">curriculum. </w:t>
      </w:r>
    </w:p>
    <w:p w14:paraId="162A569A" w14:textId="77777777" w:rsidR="001B3CA1" w:rsidRDefault="001B3CA1" w:rsidP="00AE0C9B">
      <w:pPr>
        <w:pStyle w:val="NormalWeb"/>
        <w:spacing w:after="0" w:afterAutospacing="0"/>
        <w:rPr>
          <w:rFonts w:ascii="Helvetica" w:hAnsi="Helvetica"/>
          <w:sz w:val="24"/>
          <w:szCs w:val="24"/>
        </w:rPr>
      </w:pPr>
      <w:r w:rsidRPr="00E109E6">
        <w:rPr>
          <w:rFonts w:ascii="Helvetica" w:hAnsi="Helvetica"/>
          <w:sz w:val="24"/>
          <w:szCs w:val="24"/>
        </w:rPr>
        <w:t>The specific content of lessons will be determined by the specific ne</w:t>
      </w:r>
      <w:r>
        <w:rPr>
          <w:rFonts w:ascii="Helvetica" w:hAnsi="Helvetica"/>
          <w:sz w:val="24"/>
          <w:szCs w:val="24"/>
        </w:rPr>
        <w:t>eds of the cohort being taught</w:t>
      </w:r>
      <w:r w:rsidRPr="00E109E6">
        <w:rPr>
          <w:rFonts w:ascii="Helvetica" w:hAnsi="Helvetica"/>
          <w:sz w:val="24"/>
          <w:szCs w:val="24"/>
        </w:rPr>
        <w:t xml:space="preserve"> but there will always be an emphasis on enabling students to develop the skills, knowledge, understanding, language and confidence to seek help, as needed, for themselves or others. </w:t>
      </w:r>
    </w:p>
    <w:p w14:paraId="71490B1D"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Information for teaching material will be guided by validated organisations such as the PHSE Association and stem4.</w:t>
      </w:r>
    </w:p>
    <w:p w14:paraId="1A3C4815"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Parents will be informed of the topics being taught and any concerns will be addressed beforehand. The school will endeavour at all costs to teach health and emotional wellbeing topics in a sensitive and safe manner which helps rather than harms.</w:t>
      </w:r>
    </w:p>
    <w:p w14:paraId="15A5FA84"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 xml:space="preserve">Teacher guidance will be made available on teaching mental health topics. </w:t>
      </w:r>
    </w:p>
    <w:p w14:paraId="1B8845DD"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 xml:space="preserve">Support will also </w:t>
      </w:r>
      <w:proofErr w:type="gramStart"/>
      <w:r>
        <w:rPr>
          <w:rFonts w:ascii="Helvetica" w:hAnsi="Helvetica"/>
          <w:sz w:val="24"/>
          <w:szCs w:val="24"/>
        </w:rPr>
        <w:t>made</w:t>
      </w:r>
      <w:proofErr w:type="gramEnd"/>
      <w:r>
        <w:rPr>
          <w:rFonts w:ascii="Helvetica" w:hAnsi="Helvetica"/>
          <w:sz w:val="24"/>
          <w:szCs w:val="24"/>
        </w:rPr>
        <w:t xml:space="preserve"> available to students or staff who may disclose concerns after these lessons. For </w:t>
      </w:r>
      <w:proofErr w:type="gramStart"/>
      <w:r>
        <w:rPr>
          <w:rFonts w:ascii="Helvetica" w:hAnsi="Helvetica"/>
          <w:sz w:val="24"/>
          <w:szCs w:val="24"/>
        </w:rPr>
        <w:t>students</w:t>
      </w:r>
      <w:proofErr w:type="gramEnd"/>
      <w:r>
        <w:rPr>
          <w:rFonts w:ascii="Helvetica" w:hAnsi="Helvetica"/>
          <w:sz w:val="24"/>
          <w:szCs w:val="24"/>
        </w:rPr>
        <w:t xml:space="preserve"> this will be through discussion with their form tutor or pastoral staff in the first instance or the mental health lead. Teachers will approach the mental health lead or their manager. </w:t>
      </w:r>
    </w:p>
    <w:p w14:paraId="55ECF3B2" w14:textId="77777777" w:rsidR="001B3CA1" w:rsidRPr="004C2151" w:rsidRDefault="001B3CA1" w:rsidP="00AE0C9B">
      <w:pPr>
        <w:pStyle w:val="NormalWeb"/>
        <w:spacing w:after="0" w:afterAutospacing="0"/>
        <w:rPr>
          <w:rFonts w:ascii="Helvetica" w:hAnsi="Helvetica"/>
          <w:color w:val="000000" w:themeColor="text1"/>
          <w:sz w:val="24"/>
          <w:szCs w:val="24"/>
        </w:rPr>
      </w:pPr>
      <w:r w:rsidRPr="004C2151">
        <w:rPr>
          <w:rFonts w:ascii="Helvetica" w:hAnsi="Helvetica"/>
          <w:b/>
          <w:bCs/>
          <w:color w:val="000000" w:themeColor="text1"/>
          <w:sz w:val="24"/>
          <w:szCs w:val="24"/>
        </w:rPr>
        <w:t xml:space="preserve">Training </w:t>
      </w:r>
    </w:p>
    <w:p w14:paraId="7E4DC748" w14:textId="77777777" w:rsidR="001B3CA1" w:rsidRPr="00E109E6" w:rsidRDefault="001B3CA1" w:rsidP="00AE0C9B">
      <w:pPr>
        <w:pStyle w:val="NormalWeb"/>
        <w:spacing w:after="0" w:afterAutospacing="0"/>
        <w:rPr>
          <w:rFonts w:ascii="Helvetica" w:hAnsi="Helvetica"/>
          <w:sz w:val="24"/>
          <w:szCs w:val="24"/>
        </w:rPr>
      </w:pPr>
      <w:r w:rsidRPr="00E109E6">
        <w:rPr>
          <w:rFonts w:ascii="Helvetica" w:hAnsi="Helvetica"/>
          <w:sz w:val="24"/>
          <w:szCs w:val="24"/>
        </w:rPr>
        <w:t xml:space="preserve">As a minimum, all staff will receive regular training about recognising and responding to mental health issues as part of their regular child protection training in order to enable them to keep </w:t>
      </w:r>
      <w:proofErr w:type="gramStart"/>
      <w:r w:rsidRPr="00E109E6">
        <w:rPr>
          <w:rFonts w:ascii="Helvetica" w:hAnsi="Helvetica"/>
          <w:sz w:val="24"/>
          <w:szCs w:val="24"/>
        </w:rPr>
        <w:t>students</w:t>
      </w:r>
      <w:proofErr w:type="gramEnd"/>
      <w:r w:rsidRPr="00E109E6">
        <w:rPr>
          <w:rFonts w:ascii="Helvetica" w:hAnsi="Helvetica"/>
          <w:sz w:val="24"/>
          <w:szCs w:val="24"/>
        </w:rPr>
        <w:t xml:space="preserve"> safe. </w:t>
      </w:r>
    </w:p>
    <w:p w14:paraId="08E30A46" w14:textId="09CEE2BD" w:rsidR="001B3CA1" w:rsidRDefault="001B3CA1" w:rsidP="00AE0C9B">
      <w:pPr>
        <w:pStyle w:val="NormalWeb"/>
        <w:spacing w:after="0" w:afterAutospacing="0"/>
        <w:rPr>
          <w:rFonts w:ascii="Helvetica" w:hAnsi="Helvetica"/>
          <w:sz w:val="24"/>
          <w:szCs w:val="24"/>
        </w:rPr>
      </w:pPr>
      <w:r w:rsidRPr="00E109E6">
        <w:rPr>
          <w:rFonts w:ascii="Helvetica" w:hAnsi="Helvetica"/>
          <w:sz w:val="24"/>
          <w:szCs w:val="24"/>
        </w:rPr>
        <w:t>There will be learni</w:t>
      </w:r>
      <w:r>
        <w:rPr>
          <w:rFonts w:ascii="Helvetica" w:hAnsi="Helvetica"/>
          <w:sz w:val="24"/>
          <w:szCs w:val="24"/>
        </w:rPr>
        <w:t xml:space="preserve">ng that can be accessed on the school’s </w:t>
      </w:r>
      <w:r w:rsidRPr="00E109E6">
        <w:rPr>
          <w:rFonts w:ascii="Helvetica" w:hAnsi="Helvetica"/>
          <w:sz w:val="24"/>
          <w:szCs w:val="24"/>
        </w:rPr>
        <w:t>virtual learning portal and also on Mind-Ed a national learning resource</w:t>
      </w:r>
      <w:r w:rsidR="005D4E62">
        <w:rPr>
          <w:rFonts w:ascii="Helvetica" w:hAnsi="Helvetica"/>
          <w:sz w:val="24"/>
          <w:szCs w:val="24"/>
        </w:rPr>
        <w:t xml:space="preserve"> developed by </w:t>
      </w:r>
      <w:r w:rsidR="005D4E62" w:rsidRPr="005D4E62">
        <w:rPr>
          <w:rFonts w:ascii="Helvetica" w:hAnsi="Helvetica"/>
          <w:b/>
          <w:sz w:val="24"/>
          <w:szCs w:val="24"/>
        </w:rPr>
        <w:t>stem4</w:t>
      </w:r>
      <w:r w:rsidRPr="00E109E6">
        <w:rPr>
          <w:rFonts w:ascii="Helvetica" w:hAnsi="Helvetica"/>
          <w:sz w:val="24"/>
          <w:szCs w:val="24"/>
        </w:rPr>
        <w:t>.</w:t>
      </w:r>
      <w:r>
        <w:rPr>
          <w:rFonts w:ascii="Helvetica" w:hAnsi="Helvetica"/>
          <w:sz w:val="24"/>
          <w:szCs w:val="24"/>
        </w:rPr>
        <w:t xml:space="preserve"> </w:t>
      </w:r>
    </w:p>
    <w:p w14:paraId="090DCF50"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 xml:space="preserve">There will be regular training of staff of mental health issues and on active listening through INSET training. </w:t>
      </w:r>
    </w:p>
    <w:p w14:paraId="71D6E628"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The mental health lead in the school will have further training possibly including Mental Health First Aid.</w:t>
      </w:r>
    </w:p>
    <w:p w14:paraId="0A5DE96E" w14:textId="33F50672" w:rsidR="004C2151" w:rsidRPr="00AE0C9B" w:rsidRDefault="00AE0C9B" w:rsidP="00AE0C9B">
      <w:pPr>
        <w:rPr>
          <w:rFonts w:ascii="Helvetica" w:eastAsiaTheme="minorEastAsia" w:hAnsi="Helvetica" w:cs="Times New Roman"/>
          <w:b/>
          <w:bCs/>
          <w:color w:val="3B1287"/>
        </w:rPr>
      </w:pPr>
      <w:r>
        <w:rPr>
          <w:rFonts w:ascii="Helvetica" w:hAnsi="Helvetica"/>
          <w:b/>
          <w:bCs/>
          <w:color w:val="3B1287"/>
        </w:rPr>
        <w:br w:type="page"/>
      </w:r>
    </w:p>
    <w:p w14:paraId="5A051C21" w14:textId="77777777" w:rsidR="00AE0C9B" w:rsidRDefault="00AE0C9B" w:rsidP="00AE0C9B">
      <w:pPr>
        <w:pStyle w:val="NormalWeb"/>
        <w:spacing w:before="0" w:beforeAutospacing="0" w:after="0" w:afterAutospacing="0"/>
        <w:rPr>
          <w:rFonts w:ascii="Helvetica" w:hAnsi="Helvetica"/>
          <w:b/>
          <w:bCs/>
          <w:color w:val="3B1287"/>
          <w:sz w:val="24"/>
          <w:szCs w:val="24"/>
        </w:rPr>
      </w:pPr>
    </w:p>
    <w:p w14:paraId="5C489247" w14:textId="77777777" w:rsidR="001B3CA1" w:rsidRDefault="001B3CA1" w:rsidP="00AE0C9B">
      <w:pPr>
        <w:pStyle w:val="NormalWeb"/>
        <w:spacing w:before="0" w:beforeAutospacing="0" w:after="0" w:afterAutospacing="0"/>
        <w:rPr>
          <w:rFonts w:ascii="Helvetica" w:hAnsi="Helvetica"/>
          <w:b/>
          <w:bCs/>
          <w:color w:val="000000" w:themeColor="text1"/>
          <w:sz w:val="24"/>
          <w:szCs w:val="24"/>
        </w:rPr>
      </w:pPr>
      <w:r w:rsidRPr="004C2151">
        <w:rPr>
          <w:rFonts w:ascii="Helvetica" w:hAnsi="Helvetica"/>
          <w:b/>
          <w:bCs/>
          <w:color w:val="000000" w:themeColor="text1"/>
          <w:sz w:val="24"/>
          <w:szCs w:val="24"/>
        </w:rPr>
        <w:t xml:space="preserve">Signposting </w:t>
      </w:r>
    </w:p>
    <w:p w14:paraId="1114FA3A" w14:textId="77777777" w:rsidR="00AE0C9B" w:rsidRPr="004C2151" w:rsidRDefault="00AE0C9B" w:rsidP="00AE0C9B">
      <w:pPr>
        <w:pStyle w:val="NormalWeb"/>
        <w:spacing w:before="0" w:beforeAutospacing="0" w:after="0" w:afterAutospacing="0"/>
        <w:rPr>
          <w:rFonts w:ascii="Helvetica" w:hAnsi="Helvetica"/>
          <w:color w:val="000000" w:themeColor="text1"/>
          <w:sz w:val="24"/>
          <w:szCs w:val="24"/>
        </w:rPr>
      </w:pPr>
    </w:p>
    <w:p w14:paraId="67209079" w14:textId="77777777" w:rsidR="001B3CA1" w:rsidRPr="00E109E6" w:rsidRDefault="001B3CA1" w:rsidP="00AE0C9B">
      <w:pPr>
        <w:pStyle w:val="NormalWeb"/>
        <w:spacing w:before="0" w:beforeAutospacing="0" w:after="0" w:afterAutospacing="0"/>
        <w:rPr>
          <w:rFonts w:ascii="Helvetica" w:hAnsi="Helvetica"/>
          <w:sz w:val="24"/>
          <w:szCs w:val="24"/>
        </w:rPr>
      </w:pPr>
      <w:r>
        <w:rPr>
          <w:rFonts w:ascii="Helvetica" w:hAnsi="Helvetica"/>
          <w:sz w:val="24"/>
          <w:szCs w:val="24"/>
        </w:rPr>
        <w:t>Staff, students and parents will be made</w:t>
      </w:r>
      <w:r w:rsidRPr="00E109E6">
        <w:rPr>
          <w:rFonts w:ascii="Helvetica" w:hAnsi="Helvetica"/>
          <w:sz w:val="24"/>
          <w:szCs w:val="24"/>
        </w:rPr>
        <w:t xml:space="preserve"> aware of sources of support within school and</w:t>
      </w:r>
      <w:r>
        <w:rPr>
          <w:rFonts w:ascii="Helvetica" w:hAnsi="Helvetica"/>
          <w:sz w:val="24"/>
          <w:szCs w:val="24"/>
        </w:rPr>
        <w:t xml:space="preserve"> in the </w:t>
      </w:r>
      <w:r w:rsidRPr="004C2151">
        <w:rPr>
          <w:rFonts w:ascii="Helvetica" w:hAnsi="Helvetica"/>
          <w:sz w:val="24"/>
          <w:szCs w:val="24"/>
        </w:rPr>
        <w:t xml:space="preserve">local community and these will be made available on </w:t>
      </w:r>
      <w:r w:rsidRPr="004C2151">
        <w:rPr>
          <w:rFonts w:ascii="Helvetica" w:hAnsi="Helvetica"/>
          <w:sz w:val="24"/>
          <w:highlight w:val="yellow"/>
        </w:rPr>
        <w:t>XXXX</w:t>
      </w:r>
    </w:p>
    <w:p w14:paraId="67535443"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R</w:t>
      </w:r>
      <w:r w:rsidRPr="00E109E6">
        <w:rPr>
          <w:rFonts w:ascii="Helvetica" w:hAnsi="Helvetica"/>
          <w:sz w:val="24"/>
          <w:szCs w:val="24"/>
        </w:rPr>
        <w:t>elevant sources of support</w:t>
      </w:r>
      <w:r>
        <w:rPr>
          <w:rFonts w:ascii="Helvetica" w:hAnsi="Helvetica"/>
          <w:sz w:val="24"/>
          <w:szCs w:val="24"/>
        </w:rPr>
        <w:t xml:space="preserve"> will also be displayed</w:t>
      </w:r>
      <w:r w:rsidRPr="00E109E6">
        <w:rPr>
          <w:rFonts w:ascii="Helvetica" w:hAnsi="Helvetica"/>
          <w:sz w:val="24"/>
          <w:szCs w:val="24"/>
        </w:rPr>
        <w:t xml:space="preserve"> in communal areas such as common rooms and toilets and will regularly highlight sources of support to students within relevant parts of the curriculum. </w:t>
      </w:r>
      <w:r>
        <w:rPr>
          <w:rFonts w:ascii="Helvetica" w:hAnsi="Helvetica"/>
          <w:sz w:val="24"/>
          <w:szCs w:val="24"/>
        </w:rPr>
        <w:t>Help seeking information will also be made prominent and include</w:t>
      </w:r>
    </w:p>
    <w:p w14:paraId="02D4742C" w14:textId="77777777" w:rsidR="001B3CA1" w:rsidRDefault="001B3CA1" w:rsidP="00AE0C9B">
      <w:pPr>
        <w:pStyle w:val="NormalWeb"/>
        <w:numPr>
          <w:ilvl w:val="0"/>
          <w:numId w:val="6"/>
        </w:numPr>
        <w:spacing w:after="0" w:afterAutospacing="0"/>
        <w:ind w:left="360"/>
        <w:rPr>
          <w:rFonts w:ascii="Helvetica" w:hAnsi="Helvetica"/>
          <w:sz w:val="24"/>
          <w:szCs w:val="24"/>
        </w:rPr>
      </w:pPr>
      <w:r w:rsidRPr="00E109E6">
        <w:rPr>
          <w:rFonts w:ascii="Helvetica" w:hAnsi="Helvetica"/>
          <w:sz w:val="24"/>
          <w:szCs w:val="24"/>
        </w:rPr>
        <w:t xml:space="preserve">What help is available </w:t>
      </w:r>
    </w:p>
    <w:p w14:paraId="2B7969B1" w14:textId="77777777" w:rsidR="001B3CA1" w:rsidRDefault="001B3CA1" w:rsidP="00AE0C9B">
      <w:pPr>
        <w:pStyle w:val="NormalWeb"/>
        <w:numPr>
          <w:ilvl w:val="0"/>
          <w:numId w:val="6"/>
        </w:numPr>
        <w:spacing w:after="0" w:afterAutospacing="0"/>
        <w:ind w:left="360"/>
        <w:rPr>
          <w:rFonts w:ascii="Helvetica" w:hAnsi="Helvetica"/>
          <w:sz w:val="24"/>
          <w:szCs w:val="24"/>
        </w:rPr>
      </w:pPr>
      <w:r>
        <w:rPr>
          <w:rFonts w:ascii="Helvetica" w:hAnsi="Helvetica"/>
          <w:sz w:val="24"/>
          <w:szCs w:val="24"/>
        </w:rPr>
        <w:t>Who it is aimed at</w:t>
      </w:r>
    </w:p>
    <w:p w14:paraId="6BD87D7F" w14:textId="77777777" w:rsidR="001B3CA1" w:rsidRPr="00E109E6" w:rsidRDefault="001B3CA1" w:rsidP="00AE0C9B">
      <w:pPr>
        <w:pStyle w:val="NormalWeb"/>
        <w:numPr>
          <w:ilvl w:val="0"/>
          <w:numId w:val="6"/>
        </w:numPr>
        <w:tabs>
          <w:tab w:val="clear" w:pos="720"/>
          <w:tab w:val="num" w:pos="0"/>
        </w:tabs>
        <w:spacing w:before="0" w:beforeAutospacing="0" w:after="0" w:afterAutospacing="0"/>
        <w:ind w:left="360"/>
        <w:rPr>
          <w:rFonts w:ascii="Helvetica" w:hAnsi="Helvetica"/>
          <w:sz w:val="24"/>
          <w:szCs w:val="24"/>
        </w:rPr>
      </w:pPr>
      <w:r w:rsidRPr="00E109E6">
        <w:rPr>
          <w:rFonts w:ascii="Helvetica" w:hAnsi="Helvetica"/>
          <w:sz w:val="24"/>
          <w:szCs w:val="24"/>
        </w:rPr>
        <w:t>How to access it</w:t>
      </w:r>
      <w:r w:rsidRPr="00E109E6">
        <w:rPr>
          <w:rFonts w:ascii="Helvetica" w:hAnsi="Helvetica"/>
          <w:sz w:val="24"/>
          <w:szCs w:val="24"/>
        </w:rPr>
        <w:br/>
        <w:t xml:space="preserve"> </w:t>
      </w:r>
    </w:p>
    <w:p w14:paraId="6B536BF1" w14:textId="77777777" w:rsidR="001B3CA1" w:rsidRDefault="001B3CA1" w:rsidP="00AE0C9B">
      <w:pPr>
        <w:pStyle w:val="NormalWeb"/>
        <w:tabs>
          <w:tab w:val="num" w:pos="0"/>
        </w:tabs>
        <w:spacing w:before="0" w:beforeAutospacing="0" w:after="0" w:afterAutospacing="0"/>
        <w:rPr>
          <w:rFonts w:ascii="Helvetica" w:hAnsi="Helvetica"/>
          <w:b/>
          <w:bCs/>
          <w:color w:val="000000" w:themeColor="text1"/>
          <w:sz w:val="24"/>
          <w:szCs w:val="24"/>
        </w:rPr>
      </w:pPr>
      <w:r w:rsidRPr="004C2151">
        <w:rPr>
          <w:rFonts w:ascii="Helvetica" w:hAnsi="Helvetica"/>
          <w:b/>
          <w:bCs/>
          <w:color w:val="000000" w:themeColor="text1"/>
          <w:sz w:val="24"/>
          <w:szCs w:val="24"/>
        </w:rPr>
        <w:t xml:space="preserve">Risk Indicators </w:t>
      </w:r>
    </w:p>
    <w:p w14:paraId="6CD04D8C" w14:textId="77777777" w:rsidR="00AE0C9B" w:rsidRPr="004C2151" w:rsidRDefault="00AE0C9B" w:rsidP="00AE0C9B">
      <w:pPr>
        <w:pStyle w:val="NormalWeb"/>
        <w:tabs>
          <w:tab w:val="num" w:pos="0"/>
        </w:tabs>
        <w:spacing w:before="0" w:beforeAutospacing="0" w:after="0" w:afterAutospacing="0"/>
        <w:rPr>
          <w:rFonts w:ascii="Helvetica" w:hAnsi="Helvetica"/>
          <w:color w:val="000000" w:themeColor="text1"/>
          <w:sz w:val="24"/>
          <w:szCs w:val="24"/>
        </w:rPr>
      </w:pPr>
    </w:p>
    <w:p w14:paraId="7A60F1A9" w14:textId="77777777" w:rsidR="001B3CA1" w:rsidRPr="00E109E6" w:rsidRDefault="001B3CA1" w:rsidP="00AE0C9B">
      <w:pPr>
        <w:pStyle w:val="NormalWeb"/>
        <w:tabs>
          <w:tab w:val="num" w:pos="0"/>
        </w:tabs>
        <w:spacing w:before="0" w:beforeAutospacing="0" w:after="0" w:afterAutospacing="0"/>
        <w:rPr>
          <w:rFonts w:ascii="Helvetica" w:hAnsi="Helvetica"/>
          <w:sz w:val="24"/>
          <w:szCs w:val="24"/>
        </w:rPr>
      </w:pPr>
      <w:r w:rsidRPr="00E109E6">
        <w:rPr>
          <w:rFonts w:ascii="Helvetica" w:hAnsi="Helvetica"/>
          <w:sz w:val="24"/>
          <w:szCs w:val="24"/>
        </w:rPr>
        <w:t>School staff may become aware of warning signs which indicate a student is experiencing ment</w:t>
      </w:r>
      <w:r>
        <w:rPr>
          <w:rFonts w:ascii="Helvetica" w:hAnsi="Helvetica"/>
          <w:sz w:val="24"/>
          <w:szCs w:val="24"/>
        </w:rPr>
        <w:t>al health difficulties. S</w:t>
      </w:r>
      <w:r w:rsidRPr="00E109E6">
        <w:rPr>
          <w:rFonts w:ascii="Helvetica" w:hAnsi="Helvetica"/>
          <w:sz w:val="24"/>
          <w:szCs w:val="24"/>
        </w:rPr>
        <w:t>taff observing any of th</w:t>
      </w:r>
      <w:r>
        <w:rPr>
          <w:rFonts w:ascii="Helvetica" w:hAnsi="Helvetica"/>
          <w:sz w:val="24"/>
          <w:szCs w:val="24"/>
        </w:rPr>
        <w:t>ese warning signs will</w:t>
      </w:r>
      <w:r w:rsidRPr="00E109E6">
        <w:rPr>
          <w:rFonts w:ascii="Helvetica" w:hAnsi="Helvetica"/>
          <w:sz w:val="24"/>
          <w:szCs w:val="24"/>
        </w:rPr>
        <w:t xml:space="preserve"> communicate their concerns with </w:t>
      </w:r>
      <w:r>
        <w:rPr>
          <w:rFonts w:ascii="Helvetica" w:hAnsi="Helvetica"/>
          <w:sz w:val="24"/>
          <w:szCs w:val="24"/>
          <w:shd w:val="clear" w:color="auto" w:fill="FFFF00"/>
        </w:rPr>
        <w:t xml:space="preserve">XXXXXXXX, </w:t>
      </w:r>
      <w:r w:rsidRPr="00E109E6">
        <w:rPr>
          <w:rFonts w:ascii="Helvetica" w:hAnsi="Helvetica"/>
          <w:sz w:val="24"/>
          <w:szCs w:val="24"/>
          <w:shd w:val="clear" w:color="auto" w:fill="FFFF00"/>
        </w:rPr>
        <w:t>mental heal</w:t>
      </w:r>
      <w:r>
        <w:rPr>
          <w:rFonts w:ascii="Helvetica" w:hAnsi="Helvetica"/>
          <w:sz w:val="24"/>
          <w:szCs w:val="24"/>
          <w:shd w:val="clear" w:color="auto" w:fill="FFFF00"/>
        </w:rPr>
        <w:t>th lead on XXX</w:t>
      </w:r>
    </w:p>
    <w:p w14:paraId="7423DCFF" w14:textId="77777777" w:rsidR="001B3CA1" w:rsidRDefault="001B3CA1" w:rsidP="00AE0C9B">
      <w:pPr>
        <w:pStyle w:val="NormalWeb"/>
        <w:tabs>
          <w:tab w:val="num" w:pos="0"/>
        </w:tabs>
        <w:spacing w:after="0" w:afterAutospacing="0"/>
        <w:rPr>
          <w:rFonts w:ascii="Helvetica" w:hAnsi="Helvetica"/>
          <w:sz w:val="24"/>
          <w:szCs w:val="24"/>
        </w:rPr>
      </w:pPr>
      <w:r>
        <w:rPr>
          <w:rFonts w:ascii="Helvetica" w:hAnsi="Helvetica"/>
          <w:sz w:val="24"/>
          <w:szCs w:val="24"/>
        </w:rPr>
        <w:t xml:space="preserve">Specific warning signs are made available under each specific </w:t>
      </w:r>
      <w:proofErr w:type="gramStart"/>
      <w:r>
        <w:rPr>
          <w:rFonts w:ascii="Helvetica" w:hAnsi="Helvetica"/>
          <w:sz w:val="24"/>
          <w:szCs w:val="24"/>
        </w:rPr>
        <w:t>conditions</w:t>
      </w:r>
      <w:proofErr w:type="gramEnd"/>
      <w:r>
        <w:rPr>
          <w:rFonts w:ascii="Helvetica" w:hAnsi="Helvetica"/>
          <w:sz w:val="24"/>
          <w:szCs w:val="24"/>
        </w:rPr>
        <w:t xml:space="preserve"> (see stem4 draft policy guidelines for eating disorders, self-harm, depression, substance misuse) </w:t>
      </w:r>
    </w:p>
    <w:p w14:paraId="1EE2258A" w14:textId="77777777" w:rsidR="001B3CA1" w:rsidRDefault="001B3CA1" w:rsidP="00AE0C9B">
      <w:pPr>
        <w:pStyle w:val="NormalWeb"/>
        <w:tabs>
          <w:tab w:val="num" w:pos="0"/>
        </w:tabs>
        <w:spacing w:after="0" w:afterAutospacing="0"/>
        <w:rPr>
          <w:rFonts w:ascii="Helvetica" w:hAnsi="Helvetica"/>
          <w:sz w:val="24"/>
          <w:szCs w:val="24"/>
        </w:rPr>
      </w:pPr>
      <w:r w:rsidRPr="00E109E6">
        <w:rPr>
          <w:rFonts w:ascii="Helvetica" w:hAnsi="Helvetica"/>
          <w:sz w:val="24"/>
          <w:szCs w:val="24"/>
        </w:rPr>
        <w:t xml:space="preserve">Possible </w:t>
      </w:r>
      <w:r>
        <w:rPr>
          <w:rFonts w:ascii="Helvetica" w:hAnsi="Helvetica"/>
          <w:sz w:val="24"/>
          <w:szCs w:val="24"/>
        </w:rPr>
        <w:t xml:space="preserve">general </w:t>
      </w:r>
      <w:r w:rsidRPr="00E109E6">
        <w:rPr>
          <w:rFonts w:ascii="Helvetica" w:hAnsi="Helvetica"/>
          <w:sz w:val="24"/>
          <w:szCs w:val="24"/>
        </w:rPr>
        <w:t>warning signs include:</w:t>
      </w:r>
    </w:p>
    <w:p w14:paraId="64C6DF32" w14:textId="77777777" w:rsidR="001B3CA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sidRPr="00E109E6">
        <w:rPr>
          <w:rFonts w:ascii="Helvetica" w:hAnsi="Helvetica"/>
          <w:sz w:val="24"/>
          <w:szCs w:val="24"/>
        </w:rPr>
        <w:t>Physical signs of harm that are repeated or appear non-accidental</w:t>
      </w:r>
    </w:p>
    <w:p w14:paraId="3C6D669E" w14:textId="77777777" w:rsidR="001B3CA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sidRPr="00E109E6">
        <w:rPr>
          <w:rFonts w:ascii="Helvetica" w:hAnsi="Helvetica"/>
          <w:sz w:val="24"/>
          <w:szCs w:val="24"/>
        </w:rPr>
        <w:t>Changes in eating / sleeping habits</w:t>
      </w:r>
    </w:p>
    <w:p w14:paraId="4C0692FD" w14:textId="77777777" w:rsidR="001B3CA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Pr>
          <w:rFonts w:ascii="Helvetica" w:hAnsi="Helvetica"/>
          <w:sz w:val="24"/>
          <w:szCs w:val="24"/>
        </w:rPr>
        <w:t>I</w:t>
      </w:r>
      <w:r w:rsidRPr="00E109E6">
        <w:rPr>
          <w:rFonts w:ascii="Helvetica" w:hAnsi="Helvetica"/>
          <w:sz w:val="24"/>
          <w:szCs w:val="24"/>
        </w:rPr>
        <w:t>ncreased isolation fr</w:t>
      </w:r>
      <w:r>
        <w:rPr>
          <w:rFonts w:ascii="Helvetica" w:hAnsi="Helvetica"/>
          <w:sz w:val="24"/>
          <w:szCs w:val="24"/>
        </w:rPr>
        <w:t>om friends or family</w:t>
      </w:r>
    </w:p>
    <w:p w14:paraId="3341DAB6" w14:textId="77777777" w:rsidR="001B3CA1" w:rsidRPr="005F350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Pr>
          <w:rFonts w:ascii="Helvetica" w:hAnsi="Helvetica"/>
          <w:sz w:val="24"/>
          <w:szCs w:val="24"/>
        </w:rPr>
        <w:t>Social withdrawal</w:t>
      </w:r>
      <w:r w:rsidRPr="00E109E6">
        <w:rPr>
          <w:rFonts w:ascii="Helvetica" w:hAnsi="Helvetica"/>
          <w:sz w:val="24"/>
          <w:szCs w:val="24"/>
        </w:rPr>
        <w:t xml:space="preserve"> </w:t>
      </w:r>
    </w:p>
    <w:p w14:paraId="00705A0D" w14:textId="77777777" w:rsidR="001B3CA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Pr>
          <w:rFonts w:ascii="Helvetica" w:hAnsi="Helvetica"/>
          <w:sz w:val="24"/>
          <w:szCs w:val="24"/>
        </w:rPr>
        <w:t>Negative c</w:t>
      </w:r>
      <w:r w:rsidRPr="00E109E6">
        <w:rPr>
          <w:rFonts w:ascii="Helvetica" w:hAnsi="Helvetica"/>
          <w:sz w:val="24"/>
          <w:szCs w:val="24"/>
        </w:rPr>
        <w:t>hanges in activity and mood</w:t>
      </w:r>
    </w:p>
    <w:p w14:paraId="713B67B5" w14:textId="77777777" w:rsidR="001B3CA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sidRPr="00E109E6">
        <w:rPr>
          <w:rFonts w:ascii="Helvetica" w:hAnsi="Helvetica"/>
          <w:sz w:val="24"/>
          <w:szCs w:val="24"/>
        </w:rPr>
        <w:t>Lowering of academic achievement</w:t>
      </w:r>
    </w:p>
    <w:p w14:paraId="0F06736F" w14:textId="77777777" w:rsidR="001B3CA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Pr>
          <w:rFonts w:ascii="Helvetica" w:hAnsi="Helvetica"/>
          <w:sz w:val="24"/>
          <w:szCs w:val="24"/>
        </w:rPr>
        <w:t>Talking</w:t>
      </w:r>
      <w:r w:rsidRPr="00E109E6">
        <w:rPr>
          <w:rFonts w:ascii="Helvetica" w:hAnsi="Helvetica"/>
          <w:sz w:val="24"/>
          <w:szCs w:val="24"/>
        </w:rPr>
        <w:t xml:space="preserve"> about self-harm or suicide</w:t>
      </w:r>
    </w:p>
    <w:p w14:paraId="05871EE7" w14:textId="77777777" w:rsidR="001B3CA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Pr>
          <w:rFonts w:ascii="Helvetica" w:hAnsi="Helvetica"/>
          <w:sz w:val="24"/>
          <w:szCs w:val="24"/>
        </w:rPr>
        <w:t>Misuse of</w:t>
      </w:r>
      <w:r w:rsidRPr="00E109E6">
        <w:rPr>
          <w:rFonts w:ascii="Helvetica" w:hAnsi="Helvetica"/>
          <w:sz w:val="24"/>
          <w:szCs w:val="24"/>
        </w:rPr>
        <w:t xml:space="preserve"> drugs or alcohol</w:t>
      </w:r>
    </w:p>
    <w:p w14:paraId="2BB93286" w14:textId="77777777" w:rsidR="001B3CA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Pr>
          <w:rFonts w:ascii="Helvetica" w:hAnsi="Helvetica"/>
          <w:sz w:val="24"/>
          <w:szCs w:val="24"/>
        </w:rPr>
        <w:t>Increased risk behaviour</w:t>
      </w:r>
    </w:p>
    <w:p w14:paraId="7AD417C4" w14:textId="77777777" w:rsidR="001B3CA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sidRPr="00E109E6">
        <w:rPr>
          <w:rFonts w:ascii="Helvetica" w:hAnsi="Helvetica"/>
          <w:sz w:val="24"/>
          <w:szCs w:val="24"/>
        </w:rPr>
        <w:t>Expressing f</w:t>
      </w:r>
      <w:r>
        <w:rPr>
          <w:rFonts w:ascii="Helvetica" w:hAnsi="Helvetica"/>
          <w:sz w:val="24"/>
          <w:szCs w:val="24"/>
        </w:rPr>
        <w:t xml:space="preserve">eelings of failure </w:t>
      </w:r>
      <w:r w:rsidRPr="00E109E6">
        <w:rPr>
          <w:rFonts w:ascii="Helvetica" w:hAnsi="Helvetica"/>
          <w:sz w:val="24"/>
          <w:szCs w:val="24"/>
        </w:rPr>
        <w:t xml:space="preserve">or loss of hope </w:t>
      </w:r>
    </w:p>
    <w:p w14:paraId="35A0B948" w14:textId="77777777" w:rsidR="001B3CA1" w:rsidRPr="005F3501" w:rsidRDefault="001B3CA1" w:rsidP="00AE0C9B">
      <w:pPr>
        <w:pStyle w:val="NormalWeb"/>
        <w:numPr>
          <w:ilvl w:val="0"/>
          <w:numId w:val="7"/>
        </w:numPr>
        <w:tabs>
          <w:tab w:val="clear" w:pos="720"/>
          <w:tab w:val="num" w:pos="0"/>
        </w:tabs>
        <w:spacing w:after="0" w:afterAutospacing="0"/>
        <w:ind w:left="360"/>
        <w:rPr>
          <w:rFonts w:ascii="Helvetica" w:hAnsi="Helvetica"/>
          <w:sz w:val="24"/>
          <w:szCs w:val="24"/>
        </w:rPr>
      </w:pPr>
      <w:r>
        <w:rPr>
          <w:rFonts w:ascii="Helvetica" w:hAnsi="Helvetica"/>
          <w:sz w:val="24"/>
          <w:szCs w:val="24"/>
        </w:rPr>
        <w:t>Repeated a</w:t>
      </w:r>
      <w:r w:rsidRPr="00E109E6">
        <w:rPr>
          <w:rFonts w:ascii="Helvetica" w:hAnsi="Helvetica"/>
          <w:sz w:val="24"/>
          <w:szCs w:val="24"/>
        </w:rPr>
        <w:t>bsence from school</w:t>
      </w:r>
    </w:p>
    <w:p w14:paraId="71F0DB64" w14:textId="77777777" w:rsidR="001B3CA1" w:rsidRPr="004C2151" w:rsidRDefault="001B3CA1" w:rsidP="00AE0C9B">
      <w:pPr>
        <w:pStyle w:val="NormalWeb"/>
        <w:tabs>
          <w:tab w:val="num" w:pos="0"/>
        </w:tabs>
        <w:spacing w:after="0" w:afterAutospacing="0"/>
        <w:rPr>
          <w:rFonts w:ascii="Helvetica" w:hAnsi="Helvetica"/>
          <w:color w:val="000000" w:themeColor="text1"/>
          <w:sz w:val="24"/>
          <w:szCs w:val="24"/>
        </w:rPr>
      </w:pPr>
      <w:r w:rsidRPr="004C2151">
        <w:rPr>
          <w:rFonts w:ascii="Helvetica" w:hAnsi="Helvetica"/>
          <w:b/>
          <w:bCs/>
          <w:color w:val="000000" w:themeColor="text1"/>
          <w:sz w:val="24"/>
          <w:szCs w:val="24"/>
        </w:rPr>
        <w:t xml:space="preserve">Managing disclosures </w:t>
      </w:r>
    </w:p>
    <w:p w14:paraId="401D7C2C" w14:textId="77777777" w:rsidR="001B3CA1" w:rsidRPr="00E109E6" w:rsidRDefault="001B3CA1" w:rsidP="00AE0C9B">
      <w:pPr>
        <w:pStyle w:val="NormalWeb"/>
        <w:tabs>
          <w:tab w:val="num" w:pos="0"/>
        </w:tabs>
        <w:spacing w:after="0" w:afterAutospacing="0"/>
        <w:rPr>
          <w:rFonts w:ascii="Helvetica" w:hAnsi="Helvetica"/>
          <w:sz w:val="24"/>
          <w:szCs w:val="24"/>
        </w:rPr>
      </w:pPr>
      <w:r w:rsidRPr="00E109E6">
        <w:rPr>
          <w:rFonts w:ascii="Helvetica" w:hAnsi="Helvetica"/>
          <w:sz w:val="24"/>
          <w:szCs w:val="24"/>
        </w:rPr>
        <w:t>A student may choose to disclose concerns about themselves or a fr</w:t>
      </w:r>
      <w:r>
        <w:rPr>
          <w:rFonts w:ascii="Helvetica" w:hAnsi="Helvetica"/>
          <w:sz w:val="24"/>
          <w:szCs w:val="24"/>
        </w:rPr>
        <w:t>iend to any member. All staff will be briefed on</w:t>
      </w:r>
      <w:r w:rsidRPr="00E109E6">
        <w:rPr>
          <w:rFonts w:ascii="Helvetica" w:hAnsi="Helvetica"/>
          <w:sz w:val="24"/>
          <w:szCs w:val="24"/>
        </w:rPr>
        <w:t xml:space="preserve"> how to respond appropriately to a disclosure. </w:t>
      </w:r>
      <w:r>
        <w:rPr>
          <w:rFonts w:ascii="Helvetica" w:hAnsi="Helvetica"/>
          <w:sz w:val="24"/>
          <w:szCs w:val="24"/>
        </w:rPr>
        <w:t xml:space="preserve">This will </w:t>
      </w:r>
      <w:r w:rsidRPr="00E109E6">
        <w:rPr>
          <w:rFonts w:ascii="Helvetica" w:hAnsi="Helvetica"/>
          <w:sz w:val="24"/>
          <w:szCs w:val="24"/>
        </w:rPr>
        <w:t xml:space="preserve">be calm, supportive and non-judgemental. </w:t>
      </w:r>
    </w:p>
    <w:p w14:paraId="4FD0E5D2" w14:textId="5939D64C" w:rsidR="00AE0C9B" w:rsidRPr="00AE0C9B" w:rsidRDefault="00AE0C9B">
      <w:pPr>
        <w:rPr>
          <w:rFonts w:ascii="Helvetica" w:hAnsi="Helvetica"/>
        </w:rPr>
      </w:pPr>
      <w:r>
        <w:rPr>
          <w:rFonts w:ascii="Helvetica" w:hAnsi="Helvetica"/>
        </w:rPr>
        <w:br w:type="page"/>
      </w:r>
      <w:bookmarkStart w:id="0" w:name="_GoBack"/>
      <w:bookmarkEnd w:id="0"/>
    </w:p>
    <w:p w14:paraId="2A79B94E" w14:textId="77777777" w:rsidR="004C2151" w:rsidRDefault="004C2151" w:rsidP="00AE0C9B">
      <w:pPr>
        <w:pStyle w:val="NormalWeb"/>
        <w:spacing w:before="0" w:beforeAutospacing="0" w:after="0" w:afterAutospacing="0"/>
        <w:rPr>
          <w:rFonts w:ascii="Helvetica" w:hAnsi="Helvetica"/>
          <w:sz w:val="24"/>
          <w:szCs w:val="24"/>
        </w:rPr>
      </w:pPr>
    </w:p>
    <w:p w14:paraId="46316CBD" w14:textId="77777777" w:rsidR="001B3CA1" w:rsidRPr="00E109E6" w:rsidRDefault="001B3CA1" w:rsidP="00AE0C9B">
      <w:pPr>
        <w:pStyle w:val="NormalWeb"/>
        <w:spacing w:before="0" w:beforeAutospacing="0" w:after="0" w:afterAutospacing="0"/>
        <w:rPr>
          <w:rFonts w:ascii="Helvetica" w:hAnsi="Helvetica"/>
          <w:sz w:val="24"/>
          <w:szCs w:val="24"/>
        </w:rPr>
      </w:pPr>
      <w:r>
        <w:rPr>
          <w:rFonts w:ascii="Helvetica" w:hAnsi="Helvetica"/>
          <w:sz w:val="24"/>
          <w:szCs w:val="24"/>
        </w:rPr>
        <w:t>All disclosures will</w:t>
      </w:r>
      <w:r w:rsidRPr="00E109E6">
        <w:rPr>
          <w:rFonts w:ascii="Helvetica" w:hAnsi="Helvetica"/>
          <w:sz w:val="24"/>
          <w:szCs w:val="24"/>
        </w:rPr>
        <w:t xml:space="preserve"> be recorded in writing and held on the</w:t>
      </w:r>
      <w:r>
        <w:rPr>
          <w:rFonts w:ascii="Helvetica" w:hAnsi="Helvetica"/>
          <w:sz w:val="24"/>
          <w:szCs w:val="24"/>
        </w:rPr>
        <w:t xml:space="preserve"> identified</w:t>
      </w:r>
      <w:r w:rsidRPr="00E109E6">
        <w:rPr>
          <w:rFonts w:ascii="Helvetica" w:hAnsi="Helvetica"/>
          <w:sz w:val="24"/>
          <w:szCs w:val="24"/>
        </w:rPr>
        <w:t xml:space="preserve"> student’s confidential file. This written record should include: </w:t>
      </w:r>
    </w:p>
    <w:p w14:paraId="712576CF" w14:textId="77777777" w:rsidR="001B3CA1" w:rsidRDefault="001B3CA1" w:rsidP="00AE0C9B">
      <w:pPr>
        <w:pStyle w:val="NormalWeb"/>
        <w:numPr>
          <w:ilvl w:val="0"/>
          <w:numId w:val="8"/>
        </w:numPr>
        <w:spacing w:after="0" w:afterAutospacing="0"/>
        <w:rPr>
          <w:rFonts w:ascii="Helvetica" w:hAnsi="Helvetica"/>
          <w:sz w:val="24"/>
          <w:szCs w:val="24"/>
        </w:rPr>
      </w:pPr>
      <w:r>
        <w:rPr>
          <w:rFonts w:ascii="Helvetica" w:hAnsi="Helvetica"/>
          <w:sz w:val="24"/>
          <w:szCs w:val="24"/>
        </w:rPr>
        <w:t>Date</w:t>
      </w:r>
    </w:p>
    <w:p w14:paraId="454BCF78" w14:textId="77777777" w:rsidR="001B3CA1" w:rsidRDefault="001B3CA1" w:rsidP="00AE0C9B">
      <w:pPr>
        <w:pStyle w:val="NormalWeb"/>
        <w:numPr>
          <w:ilvl w:val="0"/>
          <w:numId w:val="8"/>
        </w:numPr>
        <w:spacing w:after="0" w:afterAutospacing="0"/>
        <w:rPr>
          <w:rFonts w:ascii="Helvetica" w:hAnsi="Helvetica"/>
          <w:sz w:val="24"/>
          <w:szCs w:val="24"/>
        </w:rPr>
      </w:pPr>
      <w:r w:rsidRPr="00E109E6">
        <w:rPr>
          <w:rFonts w:ascii="Helvetica" w:hAnsi="Helvetica"/>
          <w:sz w:val="24"/>
          <w:szCs w:val="24"/>
        </w:rPr>
        <w:t xml:space="preserve">The name of the member of staff to whom the disclosure was made </w:t>
      </w:r>
    </w:p>
    <w:p w14:paraId="08631A92" w14:textId="77777777" w:rsidR="001B3CA1" w:rsidRDefault="001B3CA1" w:rsidP="00AE0C9B">
      <w:pPr>
        <w:pStyle w:val="NormalWeb"/>
        <w:numPr>
          <w:ilvl w:val="0"/>
          <w:numId w:val="8"/>
        </w:numPr>
        <w:spacing w:after="0" w:afterAutospacing="0"/>
        <w:rPr>
          <w:rFonts w:ascii="Helvetica" w:hAnsi="Helvetica"/>
          <w:sz w:val="24"/>
          <w:szCs w:val="24"/>
        </w:rPr>
      </w:pPr>
      <w:r w:rsidRPr="00E109E6">
        <w:rPr>
          <w:rFonts w:ascii="Helvetica" w:hAnsi="Helvetica"/>
          <w:sz w:val="24"/>
          <w:szCs w:val="24"/>
        </w:rPr>
        <w:t>Main points from the conversati</w:t>
      </w:r>
      <w:r>
        <w:rPr>
          <w:rFonts w:ascii="Helvetica" w:hAnsi="Helvetica"/>
          <w:sz w:val="24"/>
          <w:szCs w:val="24"/>
        </w:rPr>
        <w:t>on</w:t>
      </w:r>
    </w:p>
    <w:p w14:paraId="5CFEFCB3" w14:textId="77777777" w:rsidR="001B3CA1" w:rsidRPr="00E109E6" w:rsidRDefault="001B3CA1" w:rsidP="00AE0C9B">
      <w:pPr>
        <w:pStyle w:val="NormalWeb"/>
        <w:numPr>
          <w:ilvl w:val="0"/>
          <w:numId w:val="8"/>
        </w:numPr>
        <w:spacing w:after="0" w:afterAutospacing="0"/>
        <w:rPr>
          <w:rFonts w:ascii="Helvetica" w:hAnsi="Helvetica"/>
          <w:sz w:val="24"/>
          <w:szCs w:val="24"/>
        </w:rPr>
      </w:pPr>
      <w:r w:rsidRPr="00E109E6">
        <w:rPr>
          <w:rFonts w:ascii="Helvetica" w:hAnsi="Helvetica"/>
          <w:sz w:val="24"/>
          <w:szCs w:val="24"/>
        </w:rPr>
        <w:t xml:space="preserve">Agreed next steps </w:t>
      </w:r>
    </w:p>
    <w:p w14:paraId="3D313891"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This information will</w:t>
      </w:r>
      <w:r w:rsidRPr="00E109E6">
        <w:rPr>
          <w:rFonts w:ascii="Helvetica" w:hAnsi="Helvetica"/>
          <w:sz w:val="24"/>
          <w:szCs w:val="24"/>
        </w:rPr>
        <w:t xml:space="preserve"> be shared with the </w:t>
      </w:r>
      <w:r w:rsidRPr="00E109E6">
        <w:rPr>
          <w:rFonts w:ascii="Helvetica" w:hAnsi="Helvetica"/>
          <w:sz w:val="24"/>
          <w:szCs w:val="24"/>
          <w:shd w:val="clear" w:color="auto" w:fill="FFFF00"/>
        </w:rPr>
        <w:t xml:space="preserve">mental health lead, XXX </w:t>
      </w:r>
      <w:r>
        <w:rPr>
          <w:rFonts w:ascii="Helvetica" w:hAnsi="Helvetica"/>
          <w:sz w:val="24"/>
          <w:szCs w:val="24"/>
        </w:rPr>
        <w:t xml:space="preserve">who will </w:t>
      </w:r>
      <w:r w:rsidRPr="00E109E6">
        <w:rPr>
          <w:rFonts w:ascii="Helvetica" w:hAnsi="Helvetica"/>
          <w:sz w:val="24"/>
          <w:szCs w:val="24"/>
        </w:rPr>
        <w:t>store the record appropriately and offer support and advice about next steps</w:t>
      </w:r>
      <w:r>
        <w:rPr>
          <w:rFonts w:ascii="Helvetica" w:hAnsi="Helvetica"/>
          <w:sz w:val="24"/>
          <w:szCs w:val="24"/>
        </w:rPr>
        <w:t xml:space="preserve">. </w:t>
      </w:r>
    </w:p>
    <w:p w14:paraId="2453EED7" w14:textId="77777777" w:rsidR="001B3CA1" w:rsidRPr="004C2151" w:rsidRDefault="001B3CA1" w:rsidP="00AE0C9B">
      <w:pPr>
        <w:pStyle w:val="NormalWeb"/>
        <w:spacing w:after="0" w:afterAutospacing="0"/>
        <w:rPr>
          <w:rFonts w:ascii="Helvetica" w:hAnsi="Helvetica"/>
          <w:color w:val="000000" w:themeColor="text1"/>
          <w:sz w:val="24"/>
          <w:szCs w:val="24"/>
        </w:rPr>
      </w:pPr>
      <w:r w:rsidRPr="004C2151">
        <w:rPr>
          <w:rFonts w:ascii="Helvetica" w:hAnsi="Helvetica"/>
          <w:b/>
          <w:bCs/>
          <w:color w:val="000000" w:themeColor="text1"/>
          <w:sz w:val="24"/>
          <w:szCs w:val="24"/>
        </w:rPr>
        <w:t xml:space="preserve">Confidentiality </w:t>
      </w:r>
    </w:p>
    <w:p w14:paraId="42FE719E"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 xml:space="preserve">The school will follow rules of confidentiality as within the safeguarding policy. The procedure in this school is </w:t>
      </w:r>
      <w:r w:rsidRPr="000945EA">
        <w:rPr>
          <w:rFonts w:ascii="Helvetica" w:hAnsi="Helvetica"/>
          <w:sz w:val="24"/>
          <w:szCs w:val="24"/>
          <w:highlight w:val="yellow"/>
        </w:rPr>
        <w:t>XXX</w:t>
      </w:r>
      <w:r>
        <w:rPr>
          <w:rFonts w:ascii="Helvetica" w:hAnsi="Helvetica"/>
          <w:sz w:val="24"/>
          <w:szCs w:val="24"/>
        </w:rPr>
        <w:t xml:space="preserve"> </w:t>
      </w:r>
    </w:p>
    <w:p w14:paraId="36598720" w14:textId="77777777" w:rsidR="001B3CA1" w:rsidRPr="00E109E6" w:rsidRDefault="001B3CA1" w:rsidP="00AE0C9B">
      <w:pPr>
        <w:pStyle w:val="NormalWeb"/>
        <w:spacing w:after="0" w:afterAutospacing="0"/>
        <w:rPr>
          <w:rFonts w:ascii="Helvetica" w:hAnsi="Helvetica"/>
          <w:sz w:val="24"/>
          <w:szCs w:val="24"/>
        </w:rPr>
      </w:pPr>
      <w:r>
        <w:rPr>
          <w:rFonts w:ascii="Helvetica" w:hAnsi="Helvetica"/>
          <w:sz w:val="24"/>
          <w:szCs w:val="24"/>
        </w:rPr>
        <w:t>Students will be informed from the outset on who will be told of the information they disclose, what was going to be said and why it was needed to be said.</w:t>
      </w:r>
    </w:p>
    <w:p w14:paraId="23A1B077"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 xml:space="preserve">Parents of students under the age of </w:t>
      </w:r>
      <w:r w:rsidRPr="000945EA">
        <w:rPr>
          <w:rFonts w:ascii="Helvetica" w:hAnsi="Helvetica"/>
          <w:sz w:val="24"/>
          <w:szCs w:val="24"/>
          <w:highlight w:val="yellow"/>
        </w:rPr>
        <w:t>XXX</w:t>
      </w:r>
      <w:r>
        <w:rPr>
          <w:rFonts w:ascii="Helvetica" w:hAnsi="Helvetica"/>
          <w:sz w:val="24"/>
          <w:szCs w:val="24"/>
        </w:rPr>
        <w:t xml:space="preserve"> will be informed routinely. Students over the age of </w:t>
      </w:r>
      <w:r w:rsidRPr="000945EA">
        <w:rPr>
          <w:rFonts w:ascii="Helvetica" w:hAnsi="Helvetica"/>
          <w:sz w:val="24"/>
          <w:szCs w:val="24"/>
          <w:highlight w:val="yellow"/>
        </w:rPr>
        <w:t>XXX</w:t>
      </w:r>
      <w:r>
        <w:rPr>
          <w:rFonts w:ascii="Helvetica" w:hAnsi="Helvetica"/>
          <w:sz w:val="24"/>
          <w:szCs w:val="24"/>
        </w:rPr>
        <w:t xml:space="preserve"> will be encouraged to tell their parents themselves within a </w:t>
      </w:r>
      <w:r w:rsidRPr="000945EA">
        <w:rPr>
          <w:rFonts w:ascii="Helvetica" w:hAnsi="Helvetica"/>
          <w:sz w:val="24"/>
          <w:szCs w:val="24"/>
          <w:highlight w:val="yellow"/>
        </w:rPr>
        <w:t>XX</w:t>
      </w:r>
      <w:r>
        <w:rPr>
          <w:rFonts w:ascii="Helvetica" w:hAnsi="Helvetica"/>
          <w:sz w:val="24"/>
          <w:szCs w:val="24"/>
        </w:rPr>
        <w:t xml:space="preserve"> period subsequent to which the school will inform them.</w:t>
      </w:r>
      <w:r w:rsidRPr="00E109E6">
        <w:rPr>
          <w:rFonts w:ascii="Helvetica" w:hAnsi="Helvetica"/>
          <w:sz w:val="24"/>
          <w:szCs w:val="24"/>
        </w:rPr>
        <w:t xml:space="preserve"> </w:t>
      </w:r>
    </w:p>
    <w:p w14:paraId="0CFB96E8" w14:textId="1DB3B590" w:rsidR="001B3CA1" w:rsidRPr="00E109E6" w:rsidRDefault="001B3CA1" w:rsidP="00AE0C9B">
      <w:pPr>
        <w:pStyle w:val="NormalWeb"/>
        <w:spacing w:after="0" w:afterAutospacing="0"/>
        <w:rPr>
          <w:rFonts w:ascii="Helvetica" w:hAnsi="Helvetica"/>
          <w:sz w:val="24"/>
          <w:szCs w:val="24"/>
        </w:rPr>
      </w:pPr>
      <w:r>
        <w:rPr>
          <w:rFonts w:ascii="Helvetica" w:hAnsi="Helvetica"/>
          <w:sz w:val="24"/>
          <w:szCs w:val="24"/>
        </w:rPr>
        <w:t>If a student</w:t>
      </w:r>
      <w:r w:rsidRPr="00E109E6">
        <w:rPr>
          <w:rFonts w:ascii="Helvetica" w:hAnsi="Helvetica"/>
          <w:sz w:val="24"/>
          <w:szCs w:val="24"/>
        </w:rPr>
        <w:t xml:space="preserve"> gives us reason to believe that there may be underlying child p</w:t>
      </w:r>
      <w:r>
        <w:rPr>
          <w:rFonts w:ascii="Helvetica" w:hAnsi="Helvetica"/>
          <w:sz w:val="24"/>
          <w:szCs w:val="24"/>
        </w:rPr>
        <w:t xml:space="preserve">rotection issues, </w:t>
      </w:r>
      <w:r w:rsidR="005D4E62">
        <w:rPr>
          <w:rFonts w:ascii="Helvetica" w:hAnsi="Helvetica"/>
          <w:sz w:val="24"/>
          <w:szCs w:val="24"/>
        </w:rPr>
        <w:t>the DSL</w:t>
      </w:r>
      <w:r w:rsidRPr="00E109E6">
        <w:rPr>
          <w:rFonts w:ascii="Helvetica" w:hAnsi="Helvetica"/>
          <w:sz w:val="24"/>
          <w:szCs w:val="24"/>
        </w:rPr>
        <w:t xml:space="preserve"> </w:t>
      </w:r>
      <w:r w:rsidRPr="00E109E6">
        <w:rPr>
          <w:rFonts w:ascii="Helvetica" w:hAnsi="Helvetica"/>
          <w:sz w:val="24"/>
          <w:szCs w:val="24"/>
          <w:shd w:val="clear" w:color="auto" w:fill="FFFF00"/>
        </w:rPr>
        <w:t xml:space="preserve">[XXX Insert Name] </w:t>
      </w:r>
      <w:r>
        <w:rPr>
          <w:rFonts w:ascii="Helvetica" w:hAnsi="Helvetica"/>
          <w:sz w:val="24"/>
          <w:szCs w:val="24"/>
        </w:rPr>
        <w:t>will</w:t>
      </w:r>
      <w:r w:rsidRPr="00E109E6">
        <w:rPr>
          <w:rFonts w:ascii="Helvetica" w:hAnsi="Helvetica"/>
          <w:sz w:val="24"/>
          <w:szCs w:val="24"/>
        </w:rPr>
        <w:t xml:space="preserve"> be informed immediately</w:t>
      </w:r>
      <w:r>
        <w:rPr>
          <w:rFonts w:ascii="Helvetica" w:hAnsi="Helvetica"/>
          <w:sz w:val="24"/>
          <w:szCs w:val="24"/>
        </w:rPr>
        <w:t xml:space="preserve"> who will implement child protection procedures.</w:t>
      </w:r>
    </w:p>
    <w:p w14:paraId="2AD8F54F" w14:textId="77777777" w:rsidR="001B3CA1" w:rsidRPr="004C2151" w:rsidRDefault="001B3CA1" w:rsidP="00AE0C9B">
      <w:pPr>
        <w:pStyle w:val="NormalWeb"/>
        <w:spacing w:after="0" w:afterAutospacing="0"/>
        <w:rPr>
          <w:rFonts w:ascii="Helvetica" w:hAnsi="Helvetica"/>
          <w:color w:val="000000" w:themeColor="text1"/>
          <w:sz w:val="24"/>
          <w:szCs w:val="24"/>
        </w:rPr>
      </w:pPr>
      <w:r w:rsidRPr="004C2151">
        <w:rPr>
          <w:rFonts w:ascii="Helvetica" w:hAnsi="Helvetica"/>
          <w:b/>
          <w:bCs/>
          <w:color w:val="000000" w:themeColor="text1"/>
          <w:sz w:val="24"/>
          <w:szCs w:val="24"/>
        </w:rPr>
        <w:t xml:space="preserve">Working with Parents </w:t>
      </w:r>
    </w:p>
    <w:p w14:paraId="6047A5EC" w14:textId="77777777" w:rsidR="001B3CA1" w:rsidRDefault="001B3CA1" w:rsidP="00AE0C9B">
      <w:pPr>
        <w:pStyle w:val="NormalWeb"/>
        <w:spacing w:after="0" w:afterAutospacing="0"/>
        <w:rPr>
          <w:rFonts w:ascii="Helvetica" w:hAnsi="Helvetica"/>
          <w:sz w:val="24"/>
          <w:szCs w:val="24"/>
        </w:rPr>
      </w:pPr>
      <w:r>
        <w:rPr>
          <w:rFonts w:ascii="Helvetica" w:hAnsi="Helvetica"/>
          <w:sz w:val="24"/>
          <w:szCs w:val="24"/>
        </w:rPr>
        <w:t xml:space="preserve">The school will endeavour to work with parents in a sensitive and supportive manner. The main point of contact for parents is </w:t>
      </w:r>
      <w:proofErr w:type="gramStart"/>
      <w:r w:rsidRPr="00B16EEB">
        <w:rPr>
          <w:rFonts w:ascii="Helvetica" w:hAnsi="Helvetica"/>
          <w:sz w:val="24"/>
          <w:szCs w:val="24"/>
          <w:highlight w:val="yellow"/>
        </w:rPr>
        <w:t>XXX .</w:t>
      </w:r>
      <w:proofErr w:type="gramEnd"/>
      <w:r>
        <w:rPr>
          <w:rFonts w:ascii="Helvetica" w:hAnsi="Helvetica"/>
          <w:sz w:val="24"/>
          <w:szCs w:val="24"/>
        </w:rPr>
        <w:t xml:space="preserve"> If a face to face meeting is arranged, the aim of the meeting will be clear, a point of contact from the school will be named, agreed next steps will be recorded and reviewed together.</w:t>
      </w:r>
    </w:p>
    <w:p w14:paraId="37B540DA" w14:textId="77777777" w:rsidR="001B3CA1" w:rsidRPr="00E109E6" w:rsidRDefault="001B3CA1" w:rsidP="00AE0C9B">
      <w:pPr>
        <w:pStyle w:val="NormalWeb"/>
        <w:spacing w:after="0" w:afterAutospacing="0"/>
        <w:rPr>
          <w:rFonts w:ascii="Helvetica" w:hAnsi="Helvetica"/>
          <w:sz w:val="24"/>
          <w:szCs w:val="24"/>
        </w:rPr>
      </w:pPr>
      <w:r>
        <w:rPr>
          <w:rFonts w:ascii="Helvetica" w:hAnsi="Helvetica"/>
          <w:sz w:val="24"/>
          <w:szCs w:val="24"/>
        </w:rPr>
        <w:t>In addition, the school will</w:t>
      </w:r>
    </w:p>
    <w:p w14:paraId="3F85B72C" w14:textId="77777777" w:rsidR="001B3CA1" w:rsidRPr="00E109E6" w:rsidRDefault="001B3CA1" w:rsidP="00AE0C9B">
      <w:pPr>
        <w:pStyle w:val="NormalWeb"/>
        <w:numPr>
          <w:ilvl w:val="0"/>
          <w:numId w:val="3"/>
        </w:numPr>
        <w:spacing w:after="0" w:afterAutospacing="0"/>
        <w:ind w:left="360"/>
        <w:rPr>
          <w:rFonts w:ascii="Helvetica" w:hAnsi="Helvetica"/>
          <w:sz w:val="24"/>
          <w:szCs w:val="24"/>
        </w:rPr>
      </w:pPr>
      <w:r w:rsidRPr="00E109E6">
        <w:rPr>
          <w:rFonts w:ascii="Helvetica" w:hAnsi="Helvetica"/>
          <w:sz w:val="24"/>
          <w:szCs w:val="24"/>
        </w:rPr>
        <w:t>Highlight sources of information and support about com</w:t>
      </w:r>
      <w:r>
        <w:rPr>
          <w:rFonts w:ascii="Helvetica" w:hAnsi="Helvetica"/>
          <w:sz w:val="24"/>
          <w:szCs w:val="24"/>
        </w:rPr>
        <w:t xml:space="preserve">mon mental health issues on the </w:t>
      </w:r>
      <w:r w:rsidRPr="00E109E6">
        <w:rPr>
          <w:rFonts w:ascii="Helvetica" w:hAnsi="Helvetica"/>
          <w:sz w:val="24"/>
          <w:szCs w:val="24"/>
        </w:rPr>
        <w:t xml:space="preserve">school website </w:t>
      </w:r>
    </w:p>
    <w:p w14:paraId="07D0F3DF" w14:textId="77777777" w:rsidR="001B3CA1" w:rsidRPr="00E109E6" w:rsidRDefault="001B3CA1" w:rsidP="00AE0C9B">
      <w:pPr>
        <w:pStyle w:val="NormalWeb"/>
        <w:numPr>
          <w:ilvl w:val="0"/>
          <w:numId w:val="3"/>
        </w:numPr>
        <w:spacing w:after="0" w:afterAutospacing="0"/>
        <w:ind w:left="360"/>
        <w:rPr>
          <w:rFonts w:ascii="Helvetica" w:hAnsi="Helvetica"/>
          <w:sz w:val="24"/>
          <w:szCs w:val="24"/>
        </w:rPr>
      </w:pPr>
      <w:r w:rsidRPr="00E109E6">
        <w:rPr>
          <w:rFonts w:ascii="Helvetica" w:hAnsi="Helvetica"/>
          <w:sz w:val="24"/>
          <w:szCs w:val="24"/>
        </w:rPr>
        <w:t>Ensure that all parents are aware of who to tal</w:t>
      </w:r>
      <w:r>
        <w:rPr>
          <w:rFonts w:ascii="Helvetica" w:hAnsi="Helvetica"/>
          <w:sz w:val="24"/>
          <w:szCs w:val="24"/>
        </w:rPr>
        <w:t>k to</w:t>
      </w:r>
    </w:p>
    <w:p w14:paraId="7628602A" w14:textId="77777777" w:rsidR="001B3CA1" w:rsidRPr="00E109E6" w:rsidRDefault="001B3CA1" w:rsidP="00AE0C9B">
      <w:pPr>
        <w:pStyle w:val="NormalWeb"/>
        <w:numPr>
          <w:ilvl w:val="0"/>
          <w:numId w:val="3"/>
        </w:numPr>
        <w:spacing w:after="0" w:afterAutospacing="0"/>
        <w:ind w:left="360"/>
        <w:rPr>
          <w:rFonts w:ascii="Helvetica" w:hAnsi="Helvetica"/>
          <w:sz w:val="24"/>
          <w:szCs w:val="24"/>
        </w:rPr>
      </w:pPr>
      <w:r>
        <w:rPr>
          <w:rFonts w:ascii="Helvetica" w:hAnsi="Helvetica"/>
          <w:sz w:val="24"/>
          <w:szCs w:val="24"/>
        </w:rPr>
        <w:t>Make the school’ mental health policies</w:t>
      </w:r>
      <w:r w:rsidRPr="00E109E6">
        <w:rPr>
          <w:rFonts w:ascii="Helvetica" w:hAnsi="Helvetica"/>
          <w:sz w:val="24"/>
          <w:szCs w:val="24"/>
        </w:rPr>
        <w:t xml:space="preserve"> easily accessible to parents </w:t>
      </w:r>
    </w:p>
    <w:p w14:paraId="05FE2745" w14:textId="77777777" w:rsidR="001B3CA1" w:rsidRPr="00B312A8" w:rsidRDefault="001B3CA1" w:rsidP="00AE0C9B">
      <w:pPr>
        <w:pStyle w:val="NormalWeb"/>
        <w:numPr>
          <w:ilvl w:val="0"/>
          <w:numId w:val="3"/>
        </w:numPr>
        <w:spacing w:after="0" w:afterAutospacing="0"/>
        <w:ind w:left="360"/>
        <w:rPr>
          <w:rFonts w:ascii="Helvetica" w:hAnsi="Helvetica"/>
          <w:sz w:val="24"/>
          <w:szCs w:val="24"/>
        </w:rPr>
      </w:pPr>
      <w:r w:rsidRPr="00E109E6">
        <w:rPr>
          <w:rFonts w:ascii="Helvetica" w:hAnsi="Helvetica"/>
          <w:sz w:val="24"/>
          <w:szCs w:val="24"/>
        </w:rPr>
        <w:t xml:space="preserve">Share ideas about how parents can support positive mental health in their children </w:t>
      </w:r>
      <w:r w:rsidRPr="00B312A8">
        <w:rPr>
          <w:rFonts w:ascii="Helvetica" w:hAnsi="Helvetica"/>
          <w:sz w:val="24"/>
          <w:szCs w:val="24"/>
        </w:rPr>
        <w:t>t</w:t>
      </w:r>
      <w:r>
        <w:rPr>
          <w:rFonts w:ascii="Helvetica" w:hAnsi="Helvetica"/>
          <w:sz w:val="24"/>
          <w:szCs w:val="24"/>
        </w:rPr>
        <w:t xml:space="preserve">hrough </w:t>
      </w:r>
      <w:r w:rsidRPr="00B312A8">
        <w:rPr>
          <w:rFonts w:ascii="Helvetica" w:hAnsi="Helvetica"/>
          <w:sz w:val="24"/>
          <w:szCs w:val="24"/>
        </w:rPr>
        <w:t xml:space="preserve">regular information evenings </w:t>
      </w:r>
    </w:p>
    <w:p w14:paraId="023526DC" w14:textId="77777777" w:rsidR="001B3CA1" w:rsidRPr="00B312A8" w:rsidRDefault="001B3CA1" w:rsidP="00AE0C9B">
      <w:pPr>
        <w:pStyle w:val="NormalWeb"/>
        <w:numPr>
          <w:ilvl w:val="0"/>
          <w:numId w:val="3"/>
        </w:numPr>
        <w:spacing w:after="0" w:afterAutospacing="0"/>
        <w:ind w:left="360"/>
        <w:rPr>
          <w:rFonts w:ascii="Helvetica" w:hAnsi="Helvetica"/>
          <w:sz w:val="24"/>
          <w:szCs w:val="24"/>
        </w:rPr>
      </w:pPr>
      <w:r w:rsidRPr="00E109E6">
        <w:rPr>
          <w:rFonts w:ascii="Helvetica" w:hAnsi="Helvetica"/>
          <w:sz w:val="24"/>
          <w:szCs w:val="24"/>
        </w:rPr>
        <w:t xml:space="preserve">Keep parents informed about the mental health topics their children are learning </w:t>
      </w:r>
      <w:r w:rsidRPr="00B312A8">
        <w:rPr>
          <w:rFonts w:ascii="Helvetica" w:hAnsi="Helvetica"/>
          <w:sz w:val="24"/>
          <w:szCs w:val="24"/>
        </w:rPr>
        <w:t xml:space="preserve">about in PSHE and share ideas for extending and </w:t>
      </w:r>
      <w:r>
        <w:rPr>
          <w:rFonts w:ascii="Helvetica" w:hAnsi="Helvetica"/>
          <w:sz w:val="24"/>
          <w:szCs w:val="24"/>
        </w:rPr>
        <w:t>exploring this learning at home</w:t>
      </w:r>
    </w:p>
    <w:p w14:paraId="79D28924" w14:textId="6B0C9208" w:rsidR="00AE0C9B" w:rsidRDefault="00AE0C9B">
      <w:pPr>
        <w:rPr>
          <w:rFonts w:ascii="Helvetica" w:eastAsiaTheme="minorEastAsia" w:hAnsi="Helvetica" w:cs="Times New Roman"/>
          <w:b/>
          <w:bCs/>
          <w:color w:val="000000" w:themeColor="text1"/>
        </w:rPr>
      </w:pPr>
      <w:r>
        <w:rPr>
          <w:rFonts w:ascii="Helvetica" w:hAnsi="Helvetica"/>
          <w:b/>
          <w:bCs/>
          <w:color w:val="000000" w:themeColor="text1"/>
        </w:rPr>
        <w:br w:type="page"/>
      </w:r>
    </w:p>
    <w:p w14:paraId="1AC6BA75" w14:textId="77777777" w:rsidR="00AE0C9B" w:rsidRDefault="00AE0C9B" w:rsidP="00AE0C9B">
      <w:pPr>
        <w:pStyle w:val="NormalWeb"/>
        <w:spacing w:before="0" w:beforeAutospacing="0" w:after="0" w:afterAutospacing="0"/>
        <w:rPr>
          <w:rFonts w:ascii="Helvetica" w:hAnsi="Helvetica"/>
          <w:b/>
          <w:bCs/>
          <w:color w:val="000000" w:themeColor="text1"/>
          <w:sz w:val="24"/>
          <w:szCs w:val="24"/>
        </w:rPr>
      </w:pPr>
    </w:p>
    <w:p w14:paraId="4C208084" w14:textId="77777777" w:rsidR="001B3CA1" w:rsidRDefault="001B3CA1" w:rsidP="00AE0C9B">
      <w:pPr>
        <w:pStyle w:val="NormalWeb"/>
        <w:spacing w:before="0" w:beforeAutospacing="0" w:after="0" w:afterAutospacing="0"/>
        <w:rPr>
          <w:rFonts w:ascii="Helvetica" w:hAnsi="Helvetica"/>
          <w:b/>
          <w:bCs/>
          <w:color w:val="000000" w:themeColor="text1"/>
          <w:sz w:val="24"/>
          <w:szCs w:val="24"/>
        </w:rPr>
      </w:pPr>
      <w:r w:rsidRPr="004C2151">
        <w:rPr>
          <w:rFonts w:ascii="Helvetica" w:hAnsi="Helvetica"/>
          <w:b/>
          <w:bCs/>
          <w:color w:val="000000" w:themeColor="text1"/>
          <w:sz w:val="24"/>
          <w:szCs w:val="24"/>
        </w:rPr>
        <w:t xml:space="preserve">Supporting Peers </w:t>
      </w:r>
    </w:p>
    <w:p w14:paraId="54EBDB2B" w14:textId="77777777" w:rsidR="00AE0C9B" w:rsidRPr="004C2151" w:rsidRDefault="00AE0C9B" w:rsidP="00AE0C9B">
      <w:pPr>
        <w:pStyle w:val="NormalWeb"/>
        <w:spacing w:before="0" w:beforeAutospacing="0" w:after="0" w:afterAutospacing="0"/>
        <w:rPr>
          <w:rFonts w:ascii="Helvetica" w:hAnsi="Helvetica"/>
          <w:color w:val="000000" w:themeColor="text1"/>
          <w:sz w:val="24"/>
          <w:szCs w:val="24"/>
        </w:rPr>
      </w:pPr>
    </w:p>
    <w:p w14:paraId="15EF2372" w14:textId="77777777" w:rsidR="001B3CA1" w:rsidRDefault="001B3CA1" w:rsidP="00AE0C9B">
      <w:pPr>
        <w:pStyle w:val="NormalWeb"/>
        <w:spacing w:before="0" w:beforeAutospacing="0" w:after="0" w:afterAutospacing="0"/>
        <w:rPr>
          <w:rFonts w:ascii="Helvetica" w:hAnsi="Helvetica"/>
          <w:color w:val="3B1287"/>
          <w:sz w:val="24"/>
          <w:szCs w:val="24"/>
        </w:rPr>
      </w:pPr>
      <w:r>
        <w:rPr>
          <w:rFonts w:ascii="Helvetica" w:hAnsi="Helvetica"/>
          <w:sz w:val="24"/>
          <w:szCs w:val="24"/>
        </w:rPr>
        <w:t>The school will support peers who have a friend with a mental ill health difficulty in the following ways</w:t>
      </w:r>
    </w:p>
    <w:p w14:paraId="122F8E94" w14:textId="77777777" w:rsidR="001B3CA1" w:rsidRDefault="001B3CA1" w:rsidP="00AE0C9B">
      <w:pPr>
        <w:pStyle w:val="NormalWeb"/>
        <w:numPr>
          <w:ilvl w:val="0"/>
          <w:numId w:val="9"/>
        </w:numPr>
        <w:spacing w:before="0" w:beforeAutospacing="0" w:after="0" w:afterAutospacing="0"/>
        <w:rPr>
          <w:rFonts w:ascii="Helvetica" w:hAnsi="Helvetica"/>
          <w:sz w:val="24"/>
          <w:szCs w:val="24"/>
        </w:rPr>
      </w:pPr>
      <w:r>
        <w:rPr>
          <w:rFonts w:ascii="Helvetica" w:hAnsi="Helvetica"/>
          <w:sz w:val="24"/>
          <w:szCs w:val="24"/>
        </w:rPr>
        <w:t>Manage disclosure - w</w:t>
      </w:r>
      <w:r w:rsidRPr="00E109E6">
        <w:rPr>
          <w:rFonts w:ascii="Helvetica" w:hAnsi="Helvetica"/>
          <w:sz w:val="24"/>
          <w:szCs w:val="24"/>
        </w:rPr>
        <w:t>hat it is helpful for friends to know and what they should not be told</w:t>
      </w:r>
      <w:r>
        <w:rPr>
          <w:rFonts w:ascii="Helvetica" w:hAnsi="Helvetica"/>
          <w:sz w:val="24"/>
          <w:szCs w:val="24"/>
        </w:rPr>
        <w:t xml:space="preserve"> </w:t>
      </w:r>
    </w:p>
    <w:p w14:paraId="457D8627" w14:textId="77777777" w:rsidR="001B3CA1" w:rsidRDefault="001B3CA1" w:rsidP="00AE0C9B">
      <w:pPr>
        <w:pStyle w:val="NormalWeb"/>
        <w:numPr>
          <w:ilvl w:val="0"/>
          <w:numId w:val="9"/>
        </w:numPr>
        <w:spacing w:after="0" w:afterAutospacing="0"/>
        <w:rPr>
          <w:rFonts w:ascii="Helvetica" w:hAnsi="Helvetica"/>
          <w:sz w:val="24"/>
          <w:szCs w:val="24"/>
        </w:rPr>
      </w:pPr>
      <w:r w:rsidRPr="00E109E6">
        <w:rPr>
          <w:rFonts w:ascii="Helvetica" w:hAnsi="Helvetica"/>
          <w:sz w:val="24"/>
          <w:szCs w:val="24"/>
        </w:rPr>
        <w:t>How friends can best suppor</w:t>
      </w:r>
      <w:r>
        <w:rPr>
          <w:rFonts w:ascii="Helvetica" w:hAnsi="Helvetica"/>
          <w:sz w:val="24"/>
          <w:szCs w:val="24"/>
        </w:rPr>
        <w:t>t</w:t>
      </w:r>
    </w:p>
    <w:p w14:paraId="7B905D75" w14:textId="77777777" w:rsidR="001B3CA1" w:rsidRPr="00E109E6" w:rsidRDefault="001B3CA1" w:rsidP="00AE0C9B">
      <w:pPr>
        <w:pStyle w:val="NormalWeb"/>
        <w:numPr>
          <w:ilvl w:val="0"/>
          <w:numId w:val="9"/>
        </w:numPr>
        <w:spacing w:after="0" w:afterAutospacing="0"/>
        <w:rPr>
          <w:rFonts w:ascii="Helvetica" w:hAnsi="Helvetica"/>
          <w:sz w:val="24"/>
          <w:szCs w:val="24"/>
        </w:rPr>
      </w:pPr>
      <w:r>
        <w:rPr>
          <w:rFonts w:ascii="Helvetica" w:hAnsi="Helvetica"/>
          <w:sz w:val="24"/>
          <w:szCs w:val="24"/>
        </w:rPr>
        <w:t>Their role in disclosing signs of relapse</w:t>
      </w:r>
    </w:p>
    <w:p w14:paraId="6C5E42CB" w14:textId="77777777" w:rsidR="001B3CA1" w:rsidRDefault="001B3CA1" w:rsidP="00AE0C9B">
      <w:pPr>
        <w:pStyle w:val="NormalWeb"/>
        <w:numPr>
          <w:ilvl w:val="0"/>
          <w:numId w:val="9"/>
        </w:numPr>
        <w:spacing w:after="0" w:afterAutospacing="0"/>
        <w:rPr>
          <w:rFonts w:ascii="Helvetica" w:hAnsi="Helvetica"/>
          <w:sz w:val="24"/>
          <w:szCs w:val="24"/>
        </w:rPr>
      </w:pPr>
      <w:r w:rsidRPr="00E109E6">
        <w:rPr>
          <w:rFonts w:ascii="Helvetica" w:hAnsi="Helvetica"/>
          <w:sz w:val="24"/>
          <w:szCs w:val="24"/>
        </w:rPr>
        <w:t xml:space="preserve">Where and how to access support for themselves </w:t>
      </w:r>
    </w:p>
    <w:p w14:paraId="77355829" w14:textId="77777777" w:rsidR="001B3CA1" w:rsidRDefault="001B3CA1" w:rsidP="00AE0C9B">
      <w:pPr>
        <w:pStyle w:val="NormalWeb"/>
        <w:numPr>
          <w:ilvl w:val="0"/>
          <w:numId w:val="9"/>
        </w:numPr>
        <w:spacing w:after="0" w:afterAutospacing="0"/>
        <w:rPr>
          <w:rFonts w:ascii="Helvetica" w:hAnsi="Helvetica"/>
          <w:sz w:val="24"/>
          <w:szCs w:val="24"/>
        </w:rPr>
      </w:pPr>
      <w:r w:rsidRPr="00E109E6">
        <w:rPr>
          <w:rFonts w:ascii="Helvetica" w:hAnsi="Helvetica"/>
          <w:sz w:val="24"/>
          <w:szCs w:val="24"/>
        </w:rPr>
        <w:t>Healthy ways of coping with the difficult emotions they may be feeling</w:t>
      </w:r>
    </w:p>
    <w:p w14:paraId="548404D2" w14:textId="77777777" w:rsidR="001B3CA1" w:rsidRPr="004C2151" w:rsidRDefault="001B3CA1" w:rsidP="00AE0C9B">
      <w:pPr>
        <w:pStyle w:val="NormalWeb"/>
        <w:spacing w:after="0" w:afterAutospacing="0"/>
        <w:rPr>
          <w:rFonts w:ascii="Helvetica" w:hAnsi="Helvetica"/>
          <w:color w:val="000000" w:themeColor="text1"/>
          <w:sz w:val="24"/>
          <w:szCs w:val="24"/>
        </w:rPr>
      </w:pPr>
      <w:r w:rsidRPr="004C2151">
        <w:rPr>
          <w:rFonts w:ascii="Helvetica" w:hAnsi="Helvetica"/>
          <w:b/>
          <w:bCs/>
          <w:color w:val="000000" w:themeColor="text1"/>
          <w:sz w:val="24"/>
          <w:szCs w:val="24"/>
        </w:rPr>
        <w:t xml:space="preserve">Policy Review </w:t>
      </w:r>
    </w:p>
    <w:p w14:paraId="67B9C3BA" w14:textId="77777777" w:rsidR="001B3CA1" w:rsidRPr="00E109E6" w:rsidRDefault="001B3CA1" w:rsidP="00AE0C9B">
      <w:pPr>
        <w:pStyle w:val="NormalWeb"/>
        <w:spacing w:after="0" w:afterAutospacing="0"/>
        <w:rPr>
          <w:rFonts w:ascii="Helvetica" w:hAnsi="Helvetica"/>
          <w:sz w:val="24"/>
          <w:szCs w:val="24"/>
        </w:rPr>
      </w:pPr>
      <w:r w:rsidRPr="00E109E6">
        <w:rPr>
          <w:rFonts w:ascii="Helvetica" w:hAnsi="Helvetica"/>
          <w:sz w:val="24"/>
          <w:szCs w:val="24"/>
        </w:rPr>
        <w:t xml:space="preserve">This policy will be reviewed every 3 years as a minimum. It is next due for review in </w:t>
      </w:r>
      <w:r w:rsidRPr="00E109E6">
        <w:rPr>
          <w:rFonts w:ascii="Helvetica" w:hAnsi="Helvetica"/>
          <w:sz w:val="24"/>
          <w:szCs w:val="24"/>
          <w:shd w:val="clear" w:color="auto" w:fill="FFFF00"/>
        </w:rPr>
        <w:t>Month</w:t>
      </w:r>
      <w:r>
        <w:rPr>
          <w:rFonts w:ascii="Helvetica" w:hAnsi="Helvetica"/>
          <w:sz w:val="24"/>
          <w:szCs w:val="24"/>
          <w:shd w:val="clear" w:color="auto" w:fill="FFFF00"/>
        </w:rPr>
        <w:t>,</w:t>
      </w:r>
      <w:r w:rsidRPr="00E109E6">
        <w:rPr>
          <w:rFonts w:ascii="Helvetica" w:hAnsi="Helvetica"/>
          <w:sz w:val="24"/>
          <w:szCs w:val="24"/>
          <w:shd w:val="clear" w:color="auto" w:fill="FFFF00"/>
        </w:rPr>
        <w:t xml:space="preserve"> Year</w:t>
      </w:r>
      <w:r w:rsidRPr="00E109E6">
        <w:rPr>
          <w:rFonts w:ascii="Helvetica" w:hAnsi="Helvetica"/>
          <w:sz w:val="24"/>
          <w:szCs w:val="24"/>
        </w:rPr>
        <w:t xml:space="preserve">. </w:t>
      </w:r>
    </w:p>
    <w:p w14:paraId="5C96B5CC" w14:textId="77777777" w:rsidR="001B3CA1" w:rsidRPr="00E109E6" w:rsidRDefault="001B3CA1" w:rsidP="00AE0C9B">
      <w:pPr>
        <w:pStyle w:val="NormalWeb"/>
        <w:spacing w:after="0" w:afterAutospacing="0"/>
        <w:rPr>
          <w:rFonts w:ascii="Helvetica" w:hAnsi="Helvetica"/>
          <w:sz w:val="24"/>
          <w:szCs w:val="24"/>
        </w:rPr>
      </w:pPr>
      <w:r w:rsidRPr="00E109E6">
        <w:rPr>
          <w:rFonts w:ascii="Helvetica" w:hAnsi="Helvetica"/>
          <w:sz w:val="24"/>
          <w:szCs w:val="24"/>
        </w:rPr>
        <w:t xml:space="preserve">Additionally, this policy will be reviewed and updated as appropriate on an ad hoc basis. If you have a question or suggestion about improving this policy, this should be addressed to </w:t>
      </w:r>
      <w:r w:rsidRPr="00E109E6">
        <w:rPr>
          <w:rFonts w:ascii="Helvetica" w:hAnsi="Helvetica"/>
          <w:sz w:val="24"/>
          <w:szCs w:val="24"/>
          <w:shd w:val="clear" w:color="auto" w:fill="FFFF00"/>
        </w:rPr>
        <w:t xml:space="preserve">XXXXX our mental health lead via phone XXXXX or email xxxx@xxxx.sch.uk </w:t>
      </w:r>
    </w:p>
    <w:p w14:paraId="1CC93D49" w14:textId="77777777" w:rsidR="001B3CA1" w:rsidRPr="00E109E6" w:rsidRDefault="001B3CA1" w:rsidP="00AE0C9B">
      <w:pPr>
        <w:pStyle w:val="NormalWeb"/>
        <w:spacing w:after="0" w:afterAutospacing="0"/>
        <w:rPr>
          <w:rFonts w:ascii="Helvetica" w:hAnsi="Helvetica"/>
          <w:sz w:val="24"/>
          <w:szCs w:val="24"/>
        </w:rPr>
      </w:pPr>
      <w:r w:rsidRPr="00E109E6">
        <w:rPr>
          <w:rFonts w:ascii="Helvetica" w:hAnsi="Helvetica"/>
          <w:sz w:val="24"/>
          <w:szCs w:val="24"/>
        </w:rPr>
        <w:t xml:space="preserve">This policy will always be immediately updated to reflect personnel changes. </w:t>
      </w:r>
    </w:p>
    <w:p w14:paraId="0556D287" w14:textId="171F43AC" w:rsidR="001B3CA1" w:rsidRDefault="001B3CA1" w:rsidP="00AE0C9B">
      <w:pPr>
        <w:pStyle w:val="NormalWeb"/>
        <w:spacing w:after="0" w:afterAutospacing="0"/>
        <w:rPr>
          <w:rFonts w:ascii="Helvetica" w:hAnsi="Helvetica"/>
          <w:sz w:val="24"/>
          <w:szCs w:val="24"/>
        </w:rPr>
      </w:pPr>
      <w:r w:rsidRPr="00E109E6">
        <w:rPr>
          <w:rFonts w:ascii="Helvetica" w:hAnsi="Helvetica"/>
          <w:sz w:val="24"/>
          <w:szCs w:val="24"/>
        </w:rPr>
        <w:t xml:space="preserve"> </w:t>
      </w:r>
    </w:p>
    <w:p w14:paraId="2573EB09" w14:textId="77777777" w:rsidR="00AE0C9B" w:rsidRDefault="00AE0C9B" w:rsidP="00AE0C9B">
      <w:pPr>
        <w:pStyle w:val="NormalWeb"/>
        <w:spacing w:after="0" w:afterAutospacing="0"/>
        <w:rPr>
          <w:rFonts w:ascii="Helvetica" w:hAnsi="Helvetica"/>
          <w:sz w:val="24"/>
          <w:szCs w:val="24"/>
        </w:rPr>
      </w:pPr>
    </w:p>
    <w:p w14:paraId="6ED74601" w14:textId="77777777" w:rsidR="001B3CA1" w:rsidRDefault="001B3CA1" w:rsidP="00AE0C9B">
      <w:r>
        <w:rPr>
          <w:rFonts w:ascii="Helvetica" w:hAnsi="Helvetica" w:cs="Times New Roman"/>
        </w:rPr>
        <w:t xml:space="preserve">(Appendix. Guidelines on how to refer to CAMHS, </w:t>
      </w:r>
      <w:r w:rsidRPr="00AE0C9B">
        <w:rPr>
          <w:rFonts w:ascii="Helvetica" w:hAnsi="Helvetica" w:cs="Times New Roman"/>
          <w:b/>
        </w:rPr>
        <w:t>stem4</w:t>
      </w:r>
      <w:r>
        <w:rPr>
          <w:rFonts w:ascii="Helvetica" w:hAnsi="Helvetica" w:cs="Times New Roman"/>
        </w:rPr>
        <w:t xml:space="preserve"> policies on eating disorders, </w:t>
      </w:r>
      <w:proofErr w:type="spellStart"/>
      <w:r>
        <w:rPr>
          <w:rFonts w:ascii="Helvetica" w:hAnsi="Helvetica" w:cs="Times New Roman"/>
        </w:rPr>
        <w:t>self harm</w:t>
      </w:r>
      <w:proofErr w:type="spellEnd"/>
      <w:r>
        <w:rPr>
          <w:rFonts w:ascii="Helvetica" w:hAnsi="Helvetica" w:cs="Times New Roman"/>
        </w:rPr>
        <w:t>, depression, addiction)</w:t>
      </w:r>
    </w:p>
    <w:p w14:paraId="7113181E" w14:textId="1141ABD0" w:rsidR="00651060" w:rsidRPr="00651060" w:rsidRDefault="00651060" w:rsidP="00AE0C9B">
      <w:pPr>
        <w:rPr>
          <w:rFonts w:ascii="Helvetica" w:hAnsi="Helvetica"/>
        </w:rPr>
      </w:pPr>
    </w:p>
    <w:sectPr w:rsidR="00651060" w:rsidRPr="00651060" w:rsidSect="00D819CA">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4ACC3" w14:textId="77777777" w:rsidR="000E0B96" w:rsidRDefault="000E0B96" w:rsidP="001611A1">
      <w:r>
        <w:separator/>
      </w:r>
    </w:p>
  </w:endnote>
  <w:endnote w:type="continuationSeparator" w:id="0">
    <w:p w14:paraId="381105BF" w14:textId="77777777" w:rsidR="000E0B96" w:rsidRDefault="000E0B96" w:rsidP="0016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9BA6" w14:textId="7B9AEAA1" w:rsidR="00A42520" w:rsidRPr="00461FBF" w:rsidRDefault="00A42520">
    <w:pPr>
      <w:pStyle w:val="Footer"/>
      <w:rPr>
        <w:rFonts w:ascii="Helvetica" w:hAnsi="Helvetica"/>
        <w:sz w:val="20"/>
        <w:szCs w:val="20"/>
      </w:rPr>
    </w:pPr>
    <w:r w:rsidRPr="00461FBF">
      <w:rPr>
        <w:rFonts w:ascii="Helvetica" w:hAnsi="Helvetica"/>
        <w:sz w:val="20"/>
        <w:szCs w:val="20"/>
      </w:rPr>
      <w:t xml:space="preserve">stem4, </w:t>
    </w:r>
    <w:r w:rsidR="00C73931" w:rsidRPr="00461FBF">
      <w:rPr>
        <w:rFonts w:ascii="Helvetica" w:hAnsi="Helvetica"/>
        <w:sz w:val="20"/>
        <w:szCs w:val="20"/>
      </w:rPr>
      <w:t>Wimbledon Business Centre, Old Town Hall, 4 Queens Road, London, SW19 8YB</w:t>
    </w:r>
  </w:p>
  <w:p w14:paraId="6825956E" w14:textId="346DA48E" w:rsidR="001611A1" w:rsidRDefault="001611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4AB1E" w14:textId="77777777" w:rsidR="000E0B96" w:rsidRDefault="000E0B96" w:rsidP="001611A1">
      <w:r>
        <w:separator/>
      </w:r>
    </w:p>
  </w:footnote>
  <w:footnote w:type="continuationSeparator" w:id="0">
    <w:p w14:paraId="660E9215" w14:textId="77777777" w:rsidR="000E0B96" w:rsidRDefault="000E0B96" w:rsidP="001611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80725" w14:textId="692465B2" w:rsidR="001611A1" w:rsidRPr="001611A1" w:rsidRDefault="00461FBF" w:rsidP="001611A1">
    <w:pPr>
      <w:widowControl w:val="0"/>
      <w:autoSpaceDE w:val="0"/>
      <w:autoSpaceDN w:val="0"/>
      <w:adjustRightInd w:val="0"/>
      <w:spacing w:line="280" w:lineRule="atLeast"/>
      <w:jc w:val="right"/>
      <w:rPr>
        <w:rFonts w:ascii="Times" w:hAnsi="Times" w:cs="Times"/>
        <w:color w:val="000000"/>
      </w:rPr>
    </w:pPr>
    <w:r w:rsidRPr="009B719F">
      <w:drawing>
        <wp:inline distT="0" distB="0" distL="0" distR="0" wp14:anchorId="345E4F08" wp14:editId="210AB8EE">
          <wp:extent cx="1951958" cy="802640"/>
          <wp:effectExtent l="0" t="0" r="444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6126" cy="824914"/>
                  </a:xfrm>
                  <a:prstGeom prst="rect">
                    <a:avLst/>
                  </a:prstGeom>
                </pic:spPr>
              </pic:pic>
            </a:graphicData>
          </a:graphic>
        </wp:inline>
      </w:drawing>
    </w:r>
    <w:r w:rsidR="001611A1">
      <w:rPr>
        <w:rFonts w:ascii="Times" w:hAnsi="Times" w:cs="Times"/>
        <w:color w:val="00000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960"/>
    <w:multiLevelType w:val="multilevel"/>
    <w:tmpl w:val="BB8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70C5A"/>
    <w:multiLevelType w:val="multilevel"/>
    <w:tmpl w:val="62E42E58"/>
    <w:lvl w:ilvl="0">
      <w:start w:val="4"/>
      <w:numFmt w:val="bullet"/>
      <w:lvlText w:val="-"/>
      <w:lvlJc w:val="left"/>
      <w:pPr>
        <w:ind w:left="720" w:hanging="360"/>
      </w:pPr>
      <w:rPr>
        <w:rFonts w:ascii="Helvetica" w:eastAsiaTheme="minorEastAsia" w:hAnsi="Helvetica"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AD441A"/>
    <w:multiLevelType w:val="multilevel"/>
    <w:tmpl w:val="BB8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37F34"/>
    <w:multiLevelType w:val="hybridMultilevel"/>
    <w:tmpl w:val="62E42E58"/>
    <w:lvl w:ilvl="0" w:tplc="9774C62E">
      <w:start w:val="4"/>
      <w:numFmt w:val="bullet"/>
      <w:lvlText w:val="-"/>
      <w:lvlJc w:val="left"/>
      <w:pPr>
        <w:ind w:left="720" w:hanging="360"/>
      </w:pPr>
      <w:rPr>
        <w:rFonts w:ascii="Helvetica" w:eastAsiaTheme="minorEastAs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167D02"/>
    <w:multiLevelType w:val="multilevel"/>
    <w:tmpl w:val="1530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D1F0E"/>
    <w:multiLevelType w:val="multilevel"/>
    <w:tmpl w:val="0586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AA57E6"/>
    <w:multiLevelType w:val="multilevel"/>
    <w:tmpl w:val="BB8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AC7199"/>
    <w:multiLevelType w:val="hybridMultilevel"/>
    <w:tmpl w:val="B9CC54E0"/>
    <w:lvl w:ilvl="0" w:tplc="91A6F1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317C3B"/>
    <w:multiLevelType w:val="multilevel"/>
    <w:tmpl w:val="BB8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6"/>
  </w:num>
  <w:num w:numId="5">
    <w:abstractNumId w:val="0"/>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60"/>
    <w:rsid w:val="000E0B96"/>
    <w:rsid w:val="001611A1"/>
    <w:rsid w:val="001B3CA1"/>
    <w:rsid w:val="00284F9B"/>
    <w:rsid w:val="002B0266"/>
    <w:rsid w:val="00330796"/>
    <w:rsid w:val="00461FBF"/>
    <w:rsid w:val="004679C2"/>
    <w:rsid w:val="004C2151"/>
    <w:rsid w:val="004E5639"/>
    <w:rsid w:val="005D4E62"/>
    <w:rsid w:val="00642EF6"/>
    <w:rsid w:val="00651060"/>
    <w:rsid w:val="00787B0A"/>
    <w:rsid w:val="009F04A8"/>
    <w:rsid w:val="00A06CD0"/>
    <w:rsid w:val="00A42520"/>
    <w:rsid w:val="00AD1140"/>
    <w:rsid w:val="00AE0C9B"/>
    <w:rsid w:val="00C73931"/>
    <w:rsid w:val="00D81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84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60"/>
    <w:pPr>
      <w:ind w:left="720"/>
      <w:contextualSpacing/>
    </w:pPr>
  </w:style>
  <w:style w:type="paragraph" w:styleId="Header">
    <w:name w:val="header"/>
    <w:basedOn w:val="Normal"/>
    <w:link w:val="HeaderChar"/>
    <w:uiPriority w:val="99"/>
    <w:unhideWhenUsed/>
    <w:rsid w:val="001611A1"/>
    <w:pPr>
      <w:tabs>
        <w:tab w:val="center" w:pos="4513"/>
        <w:tab w:val="right" w:pos="9026"/>
      </w:tabs>
    </w:pPr>
  </w:style>
  <w:style w:type="character" w:customStyle="1" w:styleId="HeaderChar">
    <w:name w:val="Header Char"/>
    <w:basedOn w:val="DefaultParagraphFont"/>
    <w:link w:val="Header"/>
    <w:uiPriority w:val="99"/>
    <w:rsid w:val="001611A1"/>
  </w:style>
  <w:style w:type="paragraph" w:styleId="Footer">
    <w:name w:val="footer"/>
    <w:basedOn w:val="Normal"/>
    <w:link w:val="FooterChar"/>
    <w:uiPriority w:val="99"/>
    <w:unhideWhenUsed/>
    <w:rsid w:val="001611A1"/>
    <w:pPr>
      <w:tabs>
        <w:tab w:val="center" w:pos="4513"/>
        <w:tab w:val="right" w:pos="9026"/>
      </w:tabs>
    </w:pPr>
  </w:style>
  <w:style w:type="character" w:customStyle="1" w:styleId="FooterChar">
    <w:name w:val="Footer Char"/>
    <w:basedOn w:val="DefaultParagraphFont"/>
    <w:link w:val="Footer"/>
    <w:uiPriority w:val="99"/>
    <w:rsid w:val="001611A1"/>
  </w:style>
  <w:style w:type="paragraph" w:styleId="NormalWeb">
    <w:name w:val="Normal (Web)"/>
    <w:basedOn w:val="Normal"/>
    <w:uiPriority w:val="99"/>
    <w:unhideWhenUsed/>
    <w:rsid w:val="001B3CA1"/>
    <w:pPr>
      <w:spacing w:before="100" w:beforeAutospacing="1" w:after="100" w:afterAutospacing="1"/>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22A700-00A3-5B4D-AE63-C0CF5894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1571</Words>
  <Characters>8955</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Gibson</dc:creator>
  <cp:keywords/>
  <dc:description/>
  <cp:lastModifiedBy>Rebecca Gibson</cp:lastModifiedBy>
  <cp:revision>3</cp:revision>
  <dcterms:created xsi:type="dcterms:W3CDTF">2019-04-15T11:20:00Z</dcterms:created>
  <dcterms:modified xsi:type="dcterms:W3CDTF">2019-08-07T11:35:00Z</dcterms:modified>
</cp:coreProperties>
</file>